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EDBF3" w14:textId="2B39FF56" w:rsidR="008B6674" w:rsidRPr="0072719A" w:rsidRDefault="00DA2FA9">
      <w:pPr>
        <w:rPr>
          <w:rFonts w:ascii="ＭＳ 明朝" w:eastAsia="ＭＳ 明朝" w:hAnsi="ＭＳ 明朝"/>
        </w:rPr>
      </w:pPr>
      <w:r w:rsidRPr="0072719A">
        <w:rPr>
          <w:rFonts w:ascii="ＭＳ 明朝" w:eastAsia="ＭＳ 明朝" w:hAnsi="ＭＳ 明朝" w:hint="eastAsia"/>
        </w:rPr>
        <w:t>笠間地方広域事務組合</w:t>
      </w:r>
      <w:r w:rsidR="008B6674" w:rsidRPr="0072719A">
        <w:rPr>
          <w:rFonts w:ascii="ＭＳ 明朝" w:eastAsia="ＭＳ 明朝" w:hAnsi="ＭＳ 明朝"/>
        </w:rPr>
        <w:t xml:space="preserve">情報セキュリティ基本方針 </w:t>
      </w:r>
    </w:p>
    <w:p w14:paraId="7200FEC1" w14:textId="77777777" w:rsidR="008B6674" w:rsidRPr="0072719A" w:rsidRDefault="008B6674">
      <w:pPr>
        <w:rPr>
          <w:rFonts w:ascii="ＭＳ 明朝" w:eastAsia="ＭＳ 明朝" w:hAnsi="ＭＳ 明朝"/>
        </w:rPr>
      </w:pPr>
    </w:p>
    <w:p w14:paraId="02A56553" w14:textId="77777777" w:rsidR="008B6674" w:rsidRPr="0072719A" w:rsidRDefault="008B6674">
      <w:pPr>
        <w:rPr>
          <w:rFonts w:ascii="ＭＳ 明朝" w:eastAsia="ＭＳ 明朝" w:hAnsi="ＭＳ 明朝"/>
          <w:b/>
          <w:bCs/>
        </w:rPr>
      </w:pPr>
      <w:r w:rsidRPr="0072719A">
        <w:rPr>
          <w:rFonts w:ascii="ＭＳ 明朝" w:eastAsia="ＭＳ 明朝" w:hAnsi="ＭＳ 明朝"/>
          <w:b/>
          <w:bCs/>
        </w:rPr>
        <w:t xml:space="preserve">第１ 目的 </w:t>
      </w:r>
    </w:p>
    <w:p w14:paraId="0FF7890F" w14:textId="48C7652C" w:rsidR="008B6674" w:rsidRPr="0072719A" w:rsidRDefault="00DA2FA9" w:rsidP="008B6674">
      <w:pPr>
        <w:ind w:firstLineChars="100" w:firstLine="210"/>
        <w:rPr>
          <w:rFonts w:ascii="ＭＳ 明朝" w:eastAsia="ＭＳ 明朝" w:hAnsi="ＭＳ 明朝"/>
        </w:rPr>
      </w:pPr>
      <w:r w:rsidRPr="0072719A">
        <w:rPr>
          <w:rFonts w:ascii="ＭＳ 明朝" w:eastAsia="ＭＳ 明朝" w:hAnsi="ＭＳ 明朝" w:hint="eastAsia"/>
        </w:rPr>
        <w:t>笠間地方広域事務組合</w:t>
      </w:r>
      <w:r w:rsidR="008B6674" w:rsidRPr="0072719A">
        <w:rPr>
          <w:rFonts w:ascii="ＭＳ 明朝" w:eastAsia="ＭＳ 明朝" w:hAnsi="ＭＳ 明朝"/>
        </w:rPr>
        <w:t>情報セキュリティ基本方針（以下「基本方針」という。）は、</w:t>
      </w:r>
      <w:r w:rsidR="00AB090F" w:rsidRPr="00F316CA">
        <w:rPr>
          <w:rFonts w:ascii="ＭＳ 明朝" w:eastAsia="ＭＳ 明朝" w:hAnsi="ＭＳ 明朝" w:hint="eastAsia"/>
          <w:color w:val="000000" w:themeColor="text1"/>
        </w:rPr>
        <w:t>地方自治法第156条の2第1項に基づき、</w:t>
      </w:r>
      <w:r w:rsidRPr="0072719A">
        <w:rPr>
          <w:rFonts w:ascii="ＭＳ 明朝" w:eastAsia="ＭＳ 明朝" w:hAnsi="ＭＳ 明朝" w:hint="eastAsia"/>
        </w:rPr>
        <w:t>笠間地方広域事務組合</w:t>
      </w:r>
      <w:r w:rsidR="008B6674" w:rsidRPr="0072719A">
        <w:rPr>
          <w:rFonts w:ascii="ＭＳ 明朝" w:eastAsia="ＭＳ 明朝" w:hAnsi="ＭＳ 明朝"/>
        </w:rPr>
        <w:t>（以下「組合」という。）が保有する情報資産の機密性、完全性及び可用性を維持するため、組合が実施する情報セキュリティ対策</w:t>
      </w:r>
      <w:r w:rsidR="00215C1F">
        <w:rPr>
          <w:rFonts w:ascii="ＭＳ 明朝" w:eastAsia="ＭＳ 明朝" w:hAnsi="ＭＳ 明朝" w:hint="eastAsia"/>
        </w:rPr>
        <w:t>の</w:t>
      </w:r>
      <w:r w:rsidR="008B6674" w:rsidRPr="0072719A">
        <w:rPr>
          <w:rFonts w:ascii="ＭＳ 明朝" w:eastAsia="ＭＳ 明朝" w:hAnsi="ＭＳ 明朝"/>
        </w:rPr>
        <w:t>基本事項を定めることを目的とする。</w:t>
      </w:r>
    </w:p>
    <w:p w14:paraId="7459FA9B" w14:textId="77777777" w:rsidR="008B6674" w:rsidRPr="0072719A" w:rsidRDefault="008B6674" w:rsidP="008B6674">
      <w:pPr>
        <w:ind w:firstLineChars="100" w:firstLine="210"/>
        <w:rPr>
          <w:rFonts w:ascii="ＭＳ 明朝" w:eastAsia="ＭＳ 明朝" w:hAnsi="ＭＳ 明朝"/>
        </w:rPr>
      </w:pPr>
    </w:p>
    <w:p w14:paraId="5F38F360" w14:textId="77777777" w:rsidR="00F971F2" w:rsidRDefault="008B6674" w:rsidP="00F971F2">
      <w:pPr>
        <w:rPr>
          <w:rFonts w:ascii="ＭＳ 明朝" w:eastAsia="ＭＳ 明朝" w:hAnsi="ＭＳ 明朝"/>
          <w:b/>
          <w:bCs/>
        </w:rPr>
      </w:pPr>
      <w:r w:rsidRPr="0072719A">
        <w:rPr>
          <w:rFonts w:ascii="ＭＳ 明朝" w:eastAsia="ＭＳ 明朝" w:hAnsi="ＭＳ 明朝"/>
          <w:b/>
          <w:bCs/>
        </w:rPr>
        <w:t>第２ 定義</w:t>
      </w:r>
    </w:p>
    <w:p w14:paraId="35E0C47F" w14:textId="5FBD0490" w:rsidR="00342682" w:rsidRPr="00F971F2" w:rsidRDefault="00F971F2" w:rsidP="00F971F2">
      <w:pPr>
        <w:rPr>
          <w:rFonts w:ascii="ＭＳ 明朝" w:eastAsia="ＭＳ 明朝" w:hAnsi="ＭＳ 明朝"/>
          <w:b/>
          <w:bCs/>
        </w:rPr>
      </w:pPr>
      <w:r w:rsidRPr="00F971F2">
        <w:rPr>
          <w:rFonts w:ascii="ＭＳ 明朝" w:eastAsia="ＭＳ 明朝" w:hAnsi="ＭＳ 明朝" w:hint="eastAsia"/>
        </w:rPr>
        <w:t>（１）</w:t>
      </w:r>
      <w:r w:rsidR="008B6674" w:rsidRPr="00F971F2">
        <w:rPr>
          <w:rFonts w:ascii="ＭＳ 明朝" w:eastAsia="ＭＳ 明朝" w:hAnsi="ＭＳ 明朝"/>
        </w:rPr>
        <w:t>ネットワーク</w:t>
      </w:r>
    </w:p>
    <w:p w14:paraId="2377FE09" w14:textId="4C046728" w:rsidR="003339BC" w:rsidRPr="00342682" w:rsidRDefault="008B6674" w:rsidP="00D00EC5">
      <w:pPr>
        <w:ind w:leftChars="200" w:left="420" w:firstLineChars="100" w:firstLine="210"/>
        <w:rPr>
          <w:rFonts w:ascii="ＭＳ 明朝" w:eastAsia="ＭＳ 明朝" w:hAnsi="ＭＳ 明朝"/>
        </w:rPr>
      </w:pPr>
      <w:r w:rsidRPr="00342682">
        <w:rPr>
          <w:rFonts w:ascii="ＭＳ 明朝" w:eastAsia="ＭＳ 明朝" w:hAnsi="ＭＳ 明朝"/>
        </w:rPr>
        <w:t>コンピュータ等を相互に接続するための通信網、構成機器（ハードウェア</w:t>
      </w:r>
      <w:r w:rsidR="00D00EC5">
        <w:rPr>
          <w:rFonts w:ascii="ＭＳ 明朝" w:eastAsia="ＭＳ 明朝" w:hAnsi="ＭＳ 明朝" w:hint="eastAsia"/>
        </w:rPr>
        <w:t>・</w:t>
      </w:r>
      <w:r w:rsidRPr="00342682">
        <w:rPr>
          <w:rFonts w:ascii="ＭＳ 明朝" w:eastAsia="ＭＳ 明朝" w:hAnsi="ＭＳ 明朝"/>
        </w:rPr>
        <w:t xml:space="preserve">ソフトウェア）をいう。 </w:t>
      </w:r>
    </w:p>
    <w:p w14:paraId="00C5E440" w14:textId="3E3699E2" w:rsidR="008B6674" w:rsidRPr="0072719A" w:rsidRDefault="00F971F2" w:rsidP="00F971F2">
      <w:pPr>
        <w:rPr>
          <w:rFonts w:ascii="ＭＳ 明朝" w:eastAsia="ＭＳ 明朝" w:hAnsi="ＭＳ 明朝"/>
        </w:rPr>
      </w:pPr>
      <w:r>
        <w:rPr>
          <w:rFonts w:ascii="ＭＳ 明朝" w:eastAsia="ＭＳ 明朝" w:hAnsi="ＭＳ 明朝" w:hint="eastAsia"/>
        </w:rPr>
        <w:t>（２）</w:t>
      </w:r>
      <w:r w:rsidR="008B6674" w:rsidRPr="0072719A">
        <w:rPr>
          <w:rFonts w:ascii="ＭＳ 明朝" w:eastAsia="ＭＳ 明朝" w:hAnsi="ＭＳ 明朝"/>
        </w:rPr>
        <w:t>情報システム</w:t>
      </w:r>
    </w:p>
    <w:p w14:paraId="54CA8F32" w14:textId="77777777" w:rsidR="00054A67" w:rsidRDefault="008B6674" w:rsidP="00F971F2">
      <w:pPr>
        <w:ind w:firstLineChars="300" w:firstLine="630"/>
        <w:rPr>
          <w:rFonts w:ascii="ＭＳ 明朝" w:eastAsia="ＭＳ 明朝" w:hAnsi="ＭＳ 明朝"/>
        </w:rPr>
      </w:pPr>
      <w:r w:rsidRPr="0072719A">
        <w:rPr>
          <w:rFonts w:ascii="ＭＳ 明朝" w:eastAsia="ＭＳ 明朝" w:hAnsi="ＭＳ 明朝"/>
        </w:rPr>
        <w:t>コンピュータ、ネットワーク及び電磁的記録媒体で構成され、情報処理を行う仕組み</w:t>
      </w:r>
    </w:p>
    <w:p w14:paraId="77F60D7A" w14:textId="79E46201" w:rsidR="003339BC" w:rsidRPr="0072719A" w:rsidRDefault="008B6674" w:rsidP="009910D2">
      <w:pPr>
        <w:ind w:firstLineChars="200" w:firstLine="420"/>
        <w:rPr>
          <w:rFonts w:ascii="ＭＳ 明朝" w:eastAsia="ＭＳ 明朝" w:hAnsi="ＭＳ 明朝"/>
        </w:rPr>
      </w:pPr>
      <w:r w:rsidRPr="0072719A">
        <w:rPr>
          <w:rFonts w:ascii="ＭＳ 明朝" w:eastAsia="ＭＳ 明朝" w:hAnsi="ＭＳ 明朝"/>
        </w:rPr>
        <w:t>をい</w:t>
      </w:r>
      <w:r w:rsidR="009910D2">
        <w:rPr>
          <w:rFonts w:ascii="ＭＳ 明朝" w:eastAsia="ＭＳ 明朝" w:hAnsi="ＭＳ 明朝" w:hint="eastAsia"/>
        </w:rPr>
        <w:t>う</w:t>
      </w:r>
      <w:r w:rsidRPr="0072719A">
        <w:rPr>
          <w:rFonts w:ascii="ＭＳ 明朝" w:eastAsia="ＭＳ 明朝" w:hAnsi="ＭＳ 明朝"/>
        </w:rPr>
        <w:t>。</w:t>
      </w:r>
    </w:p>
    <w:p w14:paraId="5953E957" w14:textId="103AA280" w:rsidR="008B6674" w:rsidRPr="0072719A" w:rsidRDefault="00F971F2" w:rsidP="00F971F2">
      <w:pPr>
        <w:rPr>
          <w:rFonts w:ascii="ＭＳ 明朝" w:eastAsia="ＭＳ 明朝" w:hAnsi="ＭＳ 明朝"/>
        </w:rPr>
      </w:pPr>
      <w:r>
        <w:rPr>
          <w:rFonts w:ascii="ＭＳ 明朝" w:eastAsia="ＭＳ 明朝" w:hAnsi="ＭＳ 明朝" w:hint="eastAsia"/>
        </w:rPr>
        <w:t>（</w:t>
      </w:r>
      <w:r w:rsidR="0072382F">
        <w:rPr>
          <w:rFonts w:ascii="ＭＳ 明朝" w:eastAsia="ＭＳ 明朝" w:hAnsi="ＭＳ 明朝" w:hint="eastAsia"/>
        </w:rPr>
        <w:t>３）</w:t>
      </w:r>
      <w:r w:rsidR="008B6674" w:rsidRPr="0072719A">
        <w:rPr>
          <w:rFonts w:ascii="ＭＳ 明朝" w:eastAsia="ＭＳ 明朝" w:hAnsi="ＭＳ 明朝"/>
        </w:rPr>
        <w:t>情報セキュリティ</w:t>
      </w:r>
    </w:p>
    <w:p w14:paraId="234AF6C6" w14:textId="05E84A11" w:rsidR="003339BC" w:rsidRPr="0072719A" w:rsidRDefault="008B6674" w:rsidP="00F971F2">
      <w:pPr>
        <w:ind w:firstLineChars="300" w:firstLine="630"/>
        <w:rPr>
          <w:rFonts w:ascii="ＭＳ 明朝" w:eastAsia="ＭＳ 明朝" w:hAnsi="ＭＳ 明朝"/>
        </w:rPr>
      </w:pPr>
      <w:r w:rsidRPr="0072719A">
        <w:rPr>
          <w:rFonts w:ascii="ＭＳ 明朝" w:eastAsia="ＭＳ 明朝" w:hAnsi="ＭＳ 明朝"/>
        </w:rPr>
        <w:t>情報資産の機密性、完全性及び可用性を維持することをいう。</w:t>
      </w:r>
    </w:p>
    <w:p w14:paraId="1042BA37" w14:textId="69FADFD6" w:rsidR="008B6674" w:rsidRPr="0072719A" w:rsidRDefault="0072382F" w:rsidP="00F971F2">
      <w:pPr>
        <w:rPr>
          <w:rFonts w:ascii="ＭＳ 明朝" w:eastAsia="ＭＳ 明朝" w:hAnsi="ＭＳ 明朝"/>
        </w:rPr>
      </w:pPr>
      <w:r>
        <w:rPr>
          <w:rFonts w:ascii="ＭＳ 明朝" w:eastAsia="ＭＳ 明朝" w:hAnsi="ＭＳ 明朝" w:hint="eastAsia"/>
        </w:rPr>
        <w:t>（４）</w:t>
      </w:r>
      <w:r w:rsidR="008B6674" w:rsidRPr="0072719A">
        <w:rPr>
          <w:rFonts w:ascii="ＭＳ 明朝" w:eastAsia="ＭＳ 明朝" w:hAnsi="ＭＳ 明朝"/>
        </w:rPr>
        <w:t>情報セキュリティポリシー</w:t>
      </w:r>
    </w:p>
    <w:p w14:paraId="5D2218C9" w14:textId="7917EB99" w:rsidR="003339BC" w:rsidRPr="0072719A" w:rsidRDefault="008B6674" w:rsidP="00F971F2">
      <w:pPr>
        <w:ind w:firstLineChars="300" w:firstLine="630"/>
        <w:rPr>
          <w:rFonts w:ascii="ＭＳ 明朝" w:eastAsia="ＭＳ 明朝" w:hAnsi="ＭＳ 明朝"/>
        </w:rPr>
      </w:pPr>
      <w:r w:rsidRPr="0072719A">
        <w:rPr>
          <w:rFonts w:ascii="ＭＳ 明朝" w:eastAsia="ＭＳ 明朝" w:hAnsi="ＭＳ 明朝"/>
        </w:rPr>
        <w:t>基本方針及び情報セキュリティ対策基準</w:t>
      </w:r>
      <w:r w:rsidR="00162B03">
        <w:rPr>
          <w:rFonts w:ascii="ＭＳ 明朝" w:eastAsia="ＭＳ 明朝" w:hAnsi="ＭＳ 明朝" w:hint="eastAsia"/>
        </w:rPr>
        <w:t>を指す</w:t>
      </w:r>
      <w:r w:rsidRPr="0072719A">
        <w:rPr>
          <w:rFonts w:ascii="ＭＳ 明朝" w:eastAsia="ＭＳ 明朝" w:hAnsi="ＭＳ 明朝"/>
        </w:rPr>
        <w:t>。</w:t>
      </w:r>
    </w:p>
    <w:p w14:paraId="0664166D" w14:textId="4950B28C" w:rsidR="008B6674" w:rsidRPr="0072719A" w:rsidRDefault="00F971F2" w:rsidP="00F971F2">
      <w:pPr>
        <w:rPr>
          <w:rFonts w:ascii="ＭＳ 明朝" w:eastAsia="ＭＳ 明朝" w:hAnsi="ＭＳ 明朝"/>
        </w:rPr>
      </w:pPr>
      <w:r>
        <w:rPr>
          <w:rFonts w:ascii="ＭＳ 明朝" w:eastAsia="ＭＳ 明朝" w:hAnsi="ＭＳ 明朝" w:hint="eastAsia"/>
        </w:rPr>
        <w:t>（５）</w:t>
      </w:r>
      <w:r w:rsidR="008B6674" w:rsidRPr="0072719A">
        <w:rPr>
          <w:rFonts w:ascii="ＭＳ 明朝" w:eastAsia="ＭＳ 明朝" w:hAnsi="ＭＳ 明朝"/>
        </w:rPr>
        <w:t>機密性</w:t>
      </w:r>
    </w:p>
    <w:p w14:paraId="2586C40C" w14:textId="77777777" w:rsidR="00943CAD" w:rsidRDefault="008B6674" w:rsidP="008C1061">
      <w:pPr>
        <w:ind w:firstLineChars="300" w:firstLine="630"/>
        <w:rPr>
          <w:rFonts w:ascii="ＭＳ 明朝" w:eastAsia="ＭＳ 明朝" w:hAnsi="ＭＳ 明朝"/>
        </w:rPr>
      </w:pPr>
      <w:r w:rsidRPr="0072719A">
        <w:rPr>
          <w:rFonts w:ascii="ＭＳ 明朝" w:eastAsia="ＭＳ 明朝" w:hAnsi="ＭＳ 明朝"/>
        </w:rPr>
        <w:t>情報にアクセスすることを認められた者だけが、情報にアクセスできる状態を確保</w:t>
      </w:r>
    </w:p>
    <w:p w14:paraId="0FFC83BE" w14:textId="494A5958" w:rsidR="003339BC" w:rsidRPr="0072719A" w:rsidRDefault="008B6674" w:rsidP="00943CAD">
      <w:pPr>
        <w:ind w:firstLineChars="200" w:firstLine="420"/>
        <w:rPr>
          <w:rFonts w:ascii="ＭＳ 明朝" w:eastAsia="ＭＳ 明朝" w:hAnsi="ＭＳ 明朝"/>
        </w:rPr>
      </w:pPr>
      <w:r w:rsidRPr="0072719A">
        <w:rPr>
          <w:rFonts w:ascii="ＭＳ 明朝" w:eastAsia="ＭＳ 明朝" w:hAnsi="ＭＳ 明朝"/>
        </w:rPr>
        <w:t>することをいう。</w:t>
      </w:r>
    </w:p>
    <w:p w14:paraId="6370F777" w14:textId="3D48EB40" w:rsidR="008B6674" w:rsidRPr="0072719A" w:rsidRDefault="0072382F" w:rsidP="00C86C15">
      <w:pPr>
        <w:rPr>
          <w:rFonts w:ascii="ＭＳ 明朝" w:eastAsia="ＭＳ 明朝" w:hAnsi="ＭＳ 明朝"/>
        </w:rPr>
      </w:pPr>
      <w:r>
        <w:rPr>
          <w:rFonts w:ascii="ＭＳ 明朝" w:eastAsia="ＭＳ 明朝" w:hAnsi="ＭＳ 明朝" w:hint="eastAsia"/>
        </w:rPr>
        <w:t>（６）</w:t>
      </w:r>
      <w:r w:rsidR="008B6674" w:rsidRPr="0072719A">
        <w:rPr>
          <w:rFonts w:ascii="ＭＳ 明朝" w:eastAsia="ＭＳ 明朝" w:hAnsi="ＭＳ 明朝"/>
        </w:rPr>
        <w:t>完全性</w:t>
      </w:r>
    </w:p>
    <w:p w14:paraId="4BA29088" w14:textId="4264BF57" w:rsidR="003339BC" w:rsidRPr="0072719A" w:rsidRDefault="008B6674" w:rsidP="00C86C15">
      <w:pPr>
        <w:ind w:firstLineChars="300" w:firstLine="630"/>
        <w:rPr>
          <w:rFonts w:ascii="ＭＳ 明朝" w:eastAsia="ＭＳ 明朝" w:hAnsi="ＭＳ 明朝"/>
        </w:rPr>
      </w:pPr>
      <w:r w:rsidRPr="0072719A">
        <w:rPr>
          <w:rFonts w:ascii="ＭＳ 明朝" w:eastAsia="ＭＳ 明朝" w:hAnsi="ＭＳ 明朝"/>
        </w:rPr>
        <w:t>情報が破壊、改ざん又は消去されていない状態を確保することをいう。</w:t>
      </w:r>
    </w:p>
    <w:p w14:paraId="5D645F1F" w14:textId="4FF3F0DA" w:rsidR="008B6674" w:rsidRPr="0072719A" w:rsidRDefault="0072382F" w:rsidP="00C86C15">
      <w:pPr>
        <w:rPr>
          <w:rFonts w:ascii="ＭＳ 明朝" w:eastAsia="ＭＳ 明朝" w:hAnsi="ＭＳ 明朝"/>
        </w:rPr>
      </w:pPr>
      <w:r>
        <w:rPr>
          <w:rFonts w:ascii="ＭＳ 明朝" w:eastAsia="ＭＳ 明朝" w:hAnsi="ＭＳ 明朝" w:hint="eastAsia"/>
        </w:rPr>
        <w:t>（７）</w:t>
      </w:r>
      <w:r w:rsidR="008B6674" w:rsidRPr="0072719A">
        <w:rPr>
          <w:rFonts w:ascii="ＭＳ 明朝" w:eastAsia="ＭＳ 明朝" w:hAnsi="ＭＳ 明朝"/>
        </w:rPr>
        <w:t>可用性</w:t>
      </w:r>
    </w:p>
    <w:p w14:paraId="25F2498C" w14:textId="77777777" w:rsidR="00943CAD" w:rsidRDefault="008B6674" w:rsidP="00C86C15">
      <w:pPr>
        <w:ind w:leftChars="300" w:left="630"/>
        <w:rPr>
          <w:rFonts w:ascii="ＭＳ 明朝" w:eastAsia="ＭＳ 明朝" w:hAnsi="ＭＳ 明朝"/>
        </w:rPr>
      </w:pPr>
      <w:r w:rsidRPr="0072719A">
        <w:rPr>
          <w:rFonts w:ascii="ＭＳ 明朝" w:eastAsia="ＭＳ 明朝" w:hAnsi="ＭＳ 明朝"/>
        </w:rPr>
        <w:t>情報にアクセスすることを認められた者が、必要なときに中断されることなく、情報</w:t>
      </w:r>
    </w:p>
    <w:p w14:paraId="3D02F45E" w14:textId="5AFC471D" w:rsidR="003339BC" w:rsidRPr="0072719A" w:rsidRDefault="008B6674" w:rsidP="00C86C15">
      <w:pPr>
        <w:ind w:firstLineChars="200" w:firstLine="420"/>
        <w:rPr>
          <w:rFonts w:ascii="ＭＳ 明朝" w:eastAsia="ＭＳ 明朝" w:hAnsi="ＭＳ 明朝"/>
        </w:rPr>
      </w:pPr>
      <w:r w:rsidRPr="0072719A">
        <w:rPr>
          <w:rFonts w:ascii="ＭＳ 明朝" w:eastAsia="ＭＳ 明朝" w:hAnsi="ＭＳ 明朝"/>
        </w:rPr>
        <w:t>にアクセスできる状態を確保することをいう。</w:t>
      </w:r>
    </w:p>
    <w:p w14:paraId="26794FB9" w14:textId="0B972C93" w:rsidR="008B6674" w:rsidRPr="0072719A" w:rsidRDefault="0072382F" w:rsidP="00C86C15">
      <w:pPr>
        <w:rPr>
          <w:rFonts w:ascii="ＭＳ 明朝" w:eastAsia="ＭＳ 明朝" w:hAnsi="ＭＳ 明朝"/>
        </w:rPr>
      </w:pPr>
      <w:r>
        <w:rPr>
          <w:rFonts w:ascii="ＭＳ 明朝" w:eastAsia="ＭＳ 明朝" w:hAnsi="ＭＳ 明朝" w:hint="eastAsia"/>
        </w:rPr>
        <w:t>（８）</w:t>
      </w:r>
      <w:r w:rsidR="00960962">
        <w:rPr>
          <w:rFonts w:ascii="ＭＳ 明朝" w:eastAsia="ＭＳ 明朝" w:hAnsi="ＭＳ 明朝" w:hint="eastAsia"/>
        </w:rPr>
        <w:t>機微情報取扱</w:t>
      </w:r>
      <w:r w:rsidR="008B6674" w:rsidRPr="0072719A">
        <w:rPr>
          <w:rFonts w:ascii="ＭＳ 明朝" w:eastAsia="ＭＳ 明朝" w:hAnsi="ＭＳ 明朝"/>
        </w:rPr>
        <w:t>系</w:t>
      </w:r>
    </w:p>
    <w:p w14:paraId="2B868C89" w14:textId="77777777" w:rsidR="00943CAD" w:rsidRDefault="00960962" w:rsidP="00C86C15">
      <w:pPr>
        <w:ind w:firstLineChars="300" w:firstLine="630"/>
        <w:rPr>
          <w:rFonts w:ascii="ＭＳ 明朝" w:eastAsia="ＭＳ 明朝" w:hAnsi="ＭＳ 明朝"/>
        </w:rPr>
      </w:pPr>
      <w:r>
        <w:rPr>
          <w:rFonts w:ascii="ＭＳ 明朝" w:eastAsia="ＭＳ 明朝" w:hAnsi="ＭＳ 明朝" w:hint="eastAsia"/>
        </w:rPr>
        <w:t>住民の</w:t>
      </w:r>
      <w:r w:rsidR="008B6674" w:rsidRPr="0072719A">
        <w:rPr>
          <w:rFonts w:ascii="ＭＳ 明朝" w:eastAsia="ＭＳ 明朝" w:hAnsi="ＭＳ 明朝"/>
        </w:rPr>
        <w:t>個人</w:t>
      </w:r>
      <w:r>
        <w:rPr>
          <w:rFonts w:ascii="ＭＳ 明朝" w:eastAsia="ＭＳ 明朝" w:hAnsi="ＭＳ 明朝" w:hint="eastAsia"/>
        </w:rPr>
        <w:t>情報等、特に慎重な管理が求められる情報を取り扱う</w:t>
      </w:r>
      <w:r w:rsidR="008B6674" w:rsidRPr="0072719A">
        <w:rPr>
          <w:rFonts w:ascii="ＭＳ 明朝" w:eastAsia="ＭＳ 明朝" w:hAnsi="ＭＳ 明朝"/>
        </w:rPr>
        <w:t>情報システム又は</w:t>
      </w:r>
    </w:p>
    <w:p w14:paraId="4D84C32D" w14:textId="3273A2EC" w:rsidR="008B6674" w:rsidRPr="0072719A" w:rsidRDefault="008B6674" w:rsidP="00943CAD">
      <w:pPr>
        <w:ind w:firstLineChars="200" w:firstLine="420"/>
        <w:rPr>
          <w:rFonts w:ascii="ＭＳ 明朝" w:eastAsia="ＭＳ 明朝" w:hAnsi="ＭＳ 明朝"/>
        </w:rPr>
      </w:pPr>
      <w:r w:rsidRPr="0072719A">
        <w:rPr>
          <w:rFonts w:ascii="ＭＳ 明朝" w:eastAsia="ＭＳ 明朝" w:hAnsi="ＭＳ 明朝"/>
        </w:rPr>
        <w:t>データをいう。</w:t>
      </w:r>
    </w:p>
    <w:p w14:paraId="3821742C" w14:textId="3D99D2B2" w:rsidR="008B6674" w:rsidRPr="0072719A" w:rsidRDefault="0072382F" w:rsidP="00C86C15">
      <w:pPr>
        <w:rPr>
          <w:rFonts w:ascii="ＭＳ 明朝" w:eastAsia="ＭＳ 明朝" w:hAnsi="ＭＳ 明朝"/>
        </w:rPr>
      </w:pPr>
      <w:r>
        <w:rPr>
          <w:rFonts w:ascii="ＭＳ 明朝" w:eastAsia="ＭＳ 明朝" w:hAnsi="ＭＳ 明朝" w:hint="eastAsia"/>
        </w:rPr>
        <w:t>（９）</w:t>
      </w:r>
      <w:r w:rsidR="003A1A94" w:rsidRPr="0072719A">
        <w:rPr>
          <w:rFonts w:ascii="ＭＳ 明朝" w:eastAsia="ＭＳ 明朝" w:hAnsi="ＭＳ 明朝" w:hint="eastAsia"/>
        </w:rPr>
        <w:t>インターネット</w:t>
      </w:r>
      <w:r w:rsidR="008B6674" w:rsidRPr="0072719A">
        <w:rPr>
          <w:rFonts w:ascii="ＭＳ 明朝" w:eastAsia="ＭＳ 明朝" w:hAnsi="ＭＳ 明朝"/>
        </w:rPr>
        <w:t>接続系</w:t>
      </w:r>
    </w:p>
    <w:p w14:paraId="7A4BF55B" w14:textId="77777777" w:rsidR="00B34CA0" w:rsidRDefault="008B6674" w:rsidP="00C86C15">
      <w:pPr>
        <w:ind w:leftChars="300" w:left="630"/>
        <w:rPr>
          <w:rFonts w:ascii="ＭＳ 明朝" w:eastAsia="ＭＳ 明朝" w:hAnsi="ＭＳ 明朝"/>
        </w:rPr>
      </w:pPr>
      <w:r w:rsidRPr="0072719A">
        <w:rPr>
          <w:rFonts w:ascii="ＭＳ 明朝" w:eastAsia="ＭＳ 明朝" w:hAnsi="ＭＳ 明朝"/>
        </w:rPr>
        <w:t>インターネットメール、ホームページ管理システム等に関わる</w:t>
      </w:r>
      <w:r w:rsidR="003A1A94" w:rsidRPr="0072719A">
        <w:rPr>
          <w:rFonts w:ascii="ＭＳ 明朝" w:eastAsia="ＭＳ 明朝" w:hAnsi="ＭＳ 明朝" w:hint="eastAsia"/>
        </w:rPr>
        <w:t>インターネット</w:t>
      </w:r>
      <w:r w:rsidRPr="0072719A">
        <w:rPr>
          <w:rFonts w:ascii="ＭＳ 明朝" w:eastAsia="ＭＳ 明朝" w:hAnsi="ＭＳ 明朝"/>
        </w:rPr>
        <w:t>に接</w:t>
      </w:r>
    </w:p>
    <w:p w14:paraId="1E3CFD9F" w14:textId="511E4E62" w:rsidR="008B6674" w:rsidRPr="0072719A" w:rsidRDefault="008B6674" w:rsidP="00B34CA0">
      <w:pPr>
        <w:ind w:firstLineChars="200" w:firstLine="420"/>
        <w:rPr>
          <w:rFonts w:ascii="ＭＳ 明朝" w:eastAsia="ＭＳ 明朝" w:hAnsi="ＭＳ 明朝"/>
        </w:rPr>
      </w:pPr>
      <w:r w:rsidRPr="0072719A">
        <w:rPr>
          <w:rFonts w:ascii="ＭＳ 明朝" w:eastAsia="ＭＳ 明朝" w:hAnsi="ＭＳ 明朝"/>
        </w:rPr>
        <w:t>続された情報システム及びその情報システムで取り扱うデータをいう。</w:t>
      </w:r>
    </w:p>
    <w:p w14:paraId="55F76412" w14:textId="77777777" w:rsidR="00941FB4" w:rsidRDefault="00941FB4" w:rsidP="008B6674">
      <w:pPr>
        <w:rPr>
          <w:rFonts w:ascii="ＭＳ 明朝" w:eastAsia="ＭＳ 明朝" w:hAnsi="ＭＳ 明朝"/>
        </w:rPr>
      </w:pPr>
    </w:p>
    <w:p w14:paraId="4B7CD33E" w14:textId="77777777" w:rsidR="00B34CA0" w:rsidRPr="00B34CA0" w:rsidRDefault="00B34CA0" w:rsidP="008B6674">
      <w:pPr>
        <w:rPr>
          <w:rFonts w:ascii="ＭＳ 明朝" w:eastAsia="ＭＳ 明朝" w:hAnsi="ＭＳ 明朝"/>
        </w:rPr>
      </w:pPr>
    </w:p>
    <w:p w14:paraId="05062461" w14:textId="77777777" w:rsidR="008B6674" w:rsidRPr="0072719A" w:rsidRDefault="008B6674" w:rsidP="008B6674">
      <w:pPr>
        <w:rPr>
          <w:rFonts w:ascii="ＭＳ 明朝" w:eastAsia="ＭＳ 明朝" w:hAnsi="ＭＳ 明朝"/>
          <w:b/>
          <w:bCs/>
        </w:rPr>
      </w:pPr>
      <w:r w:rsidRPr="0072719A">
        <w:rPr>
          <w:rFonts w:ascii="ＭＳ 明朝" w:eastAsia="ＭＳ 明朝" w:hAnsi="ＭＳ 明朝"/>
        </w:rPr>
        <w:lastRenderedPageBreak/>
        <w:t xml:space="preserve"> </w:t>
      </w:r>
      <w:r w:rsidRPr="0072719A">
        <w:rPr>
          <w:rFonts w:ascii="ＭＳ 明朝" w:eastAsia="ＭＳ 明朝" w:hAnsi="ＭＳ 明朝"/>
          <w:b/>
          <w:bCs/>
        </w:rPr>
        <w:t>第３ 対象とする脅威</w:t>
      </w:r>
    </w:p>
    <w:p w14:paraId="5302892E" w14:textId="77777777" w:rsidR="008B6674" w:rsidRPr="0072719A" w:rsidRDefault="008B6674" w:rsidP="008B6674">
      <w:pPr>
        <w:ind w:firstLineChars="100" w:firstLine="210"/>
        <w:rPr>
          <w:rFonts w:ascii="ＭＳ 明朝" w:eastAsia="ＭＳ 明朝" w:hAnsi="ＭＳ 明朝"/>
        </w:rPr>
      </w:pPr>
      <w:r w:rsidRPr="0072719A">
        <w:rPr>
          <w:rFonts w:ascii="ＭＳ 明朝" w:eastAsia="ＭＳ 明朝" w:hAnsi="ＭＳ 明朝"/>
        </w:rPr>
        <w:t xml:space="preserve"> 情報資産に対する脅威として、以下の脅威を想定し、情報セキュリティ対策を実施する。 </w:t>
      </w:r>
    </w:p>
    <w:p w14:paraId="0FC2E05F" w14:textId="77777777" w:rsidR="00E57ED9" w:rsidRDefault="008B6674" w:rsidP="00AB4227">
      <w:pPr>
        <w:pStyle w:val="a3"/>
        <w:numPr>
          <w:ilvl w:val="0"/>
          <w:numId w:val="9"/>
        </w:numPr>
        <w:ind w:leftChars="0"/>
        <w:rPr>
          <w:rFonts w:ascii="ＭＳ 明朝" w:eastAsia="ＭＳ 明朝" w:hAnsi="ＭＳ 明朝"/>
        </w:rPr>
      </w:pPr>
      <w:r w:rsidRPr="00AB4227">
        <w:rPr>
          <w:rFonts w:ascii="ＭＳ 明朝" w:eastAsia="ＭＳ 明朝" w:hAnsi="ＭＳ 明朝"/>
        </w:rPr>
        <w:t>不正アクセス、ウイルス攻撃、サービス不能攻撃等のサイバー攻撃や部外者の侵入</w:t>
      </w:r>
    </w:p>
    <w:p w14:paraId="29669000" w14:textId="77777777" w:rsidR="00E57ED9" w:rsidRDefault="00387C83" w:rsidP="00E57ED9">
      <w:pPr>
        <w:ind w:firstLineChars="200" w:firstLine="420"/>
        <w:rPr>
          <w:rFonts w:ascii="ＭＳ 明朝" w:eastAsia="ＭＳ 明朝" w:hAnsi="ＭＳ 明朝"/>
        </w:rPr>
      </w:pPr>
      <w:r w:rsidRPr="00E57ED9">
        <w:rPr>
          <w:rFonts w:ascii="ＭＳ 明朝" w:eastAsia="ＭＳ 明朝" w:hAnsi="ＭＳ 明朝" w:hint="eastAsia"/>
        </w:rPr>
        <w:t>等の</w:t>
      </w:r>
      <w:r w:rsidR="008B6674" w:rsidRPr="00E57ED9">
        <w:rPr>
          <w:rFonts w:ascii="ＭＳ 明朝" w:eastAsia="ＭＳ 明朝" w:hAnsi="ＭＳ 明朝"/>
        </w:rPr>
        <w:t>意</w:t>
      </w:r>
      <w:r w:rsidR="008B6674" w:rsidRPr="003618F3">
        <w:rPr>
          <w:rFonts w:ascii="ＭＳ 明朝" w:eastAsia="ＭＳ 明朝" w:hAnsi="ＭＳ 明朝"/>
        </w:rPr>
        <w:t>図</w:t>
      </w:r>
      <w:r w:rsidR="008B6674" w:rsidRPr="00AB4227">
        <w:rPr>
          <w:rFonts w:ascii="ＭＳ 明朝" w:eastAsia="ＭＳ 明朝" w:hAnsi="ＭＳ 明朝"/>
        </w:rPr>
        <w:t>的な要因による情報資産の漏えい・破壊・改ざん・消去、重要情報の詐取、</w:t>
      </w:r>
      <w:r w:rsidRPr="00AB4227">
        <w:rPr>
          <w:rFonts w:ascii="ＭＳ 明朝" w:eastAsia="ＭＳ 明朝" w:hAnsi="ＭＳ 明朝" w:hint="eastAsia"/>
        </w:rPr>
        <w:t>内</w:t>
      </w:r>
    </w:p>
    <w:p w14:paraId="7E044A2E" w14:textId="3BD304A9" w:rsidR="00813E94" w:rsidRPr="0072719A" w:rsidRDefault="00387C83" w:rsidP="00E57ED9">
      <w:pPr>
        <w:ind w:firstLineChars="200" w:firstLine="420"/>
        <w:rPr>
          <w:rFonts w:ascii="ＭＳ 明朝" w:eastAsia="ＭＳ 明朝" w:hAnsi="ＭＳ 明朝"/>
        </w:rPr>
      </w:pPr>
      <w:r w:rsidRPr="00AB4227">
        <w:rPr>
          <w:rFonts w:ascii="ＭＳ 明朝" w:eastAsia="ＭＳ 明朝" w:hAnsi="ＭＳ 明朝" w:hint="eastAsia"/>
        </w:rPr>
        <w:t>部不正</w:t>
      </w:r>
      <w:r w:rsidR="008B6674" w:rsidRPr="0072719A">
        <w:rPr>
          <w:rFonts w:ascii="ＭＳ 明朝" w:eastAsia="ＭＳ 明朝" w:hAnsi="ＭＳ 明朝"/>
        </w:rPr>
        <w:t>等</w:t>
      </w:r>
    </w:p>
    <w:p w14:paraId="00F34E23" w14:textId="77777777" w:rsidR="00E57ED9" w:rsidRDefault="008B6674" w:rsidP="00AB4227">
      <w:pPr>
        <w:pStyle w:val="a3"/>
        <w:numPr>
          <w:ilvl w:val="0"/>
          <w:numId w:val="9"/>
        </w:numPr>
        <w:ind w:leftChars="0"/>
        <w:rPr>
          <w:rFonts w:ascii="ＭＳ 明朝" w:eastAsia="ＭＳ 明朝" w:hAnsi="ＭＳ 明朝"/>
        </w:rPr>
      </w:pPr>
      <w:r w:rsidRPr="00AB4227">
        <w:rPr>
          <w:rFonts w:ascii="ＭＳ 明朝" w:eastAsia="ＭＳ 明朝" w:hAnsi="ＭＳ 明朝"/>
        </w:rPr>
        <w:t>情報資産の無断持ち出し、無許可ソフトウェアの使用等の規定違反、設計・開発の</w:t>
      </w:r>
    </w:p>
    <w:p w14:paraId="5EF1E140" w14:textId="77777777" w:rsidR="00E57ED9" w:rsidRDefault="00387C83" w:rsidP="00E57ED9">
      <w:pPr>
        <w:ind w:firstLineChars="200" w:firstLine="420"/>
        <w:rPr>
          <w:rFonts w:ascii="ＭＳ 明朝" w:eastAsia="ＭＳ 明朝" w:hAnsi="ＭＳ 明朝"/>
        </w:rPr>
      </w:pPr>
      <w:r w:rsidRPr="00E57ED9">
        <w:rPr>
          <w:rFonts w:ascii="ＭＳ 明朝" w:eastAsia="ＭＳ 明朝" w:hAnsi="ＭＳ 明朝" w:hint="eastAsia"/>
        </w:rPr>
        <w:t>不備、</w:t>
      </w:r>
      <w:r w:rsidR="00AB4227" w:rsidRPr="003618F3">
        <w:rPr>
          <w:rFonts w:ascii="ＭＳ 明朝" w:eastAsia="ＭＳ 明朝" w:hAnsi="ＭＳ 明朝" w:hint="eastAsia"/>
        </w:rPr>
        <w:t>プ</w:t>
      </w:r>
      <w:r w:rsidR="008B6674" w:rsidRPr="00AB4227">
        <w:rPr>
          <w:rFonts w:ascii="ＭＳ 明朝" w:eastAsia="ＭＳ 明朝" w:hAnsi="ＭＳ 明朝"/>
        </w:rPr>
        <w:t>ログラムの欠陥、操作・設定ミス、メンテナンス不備、内部・外部監査</w:t>
      </w:r>
      <w:r w:rsidRPr="00AB4227">
        <w:rPr>
          <w:rFonts w:ascii="ＭＳ 明朝" w:eastAsia="ＭＳ 明朝" w:hAnsi="ＭＳ 明朝" w:hint="eastAsia"/>
        </w:rPr>
        <w:t>機能の</w:t>
      </w:r>
    </w:p>
    <w:p w14:paraId="64962914" w14:textId="77777777" w:rsidR="00E57ED9" w:rsidRDefault="00387C83" w:rsidP="00E57ED9">
      <w:pPr>
        <w:ind w:firstLineChars="200" w:firstLine="420"/>
        <w:rPr>
          <w:rFonts w:ascii="ＭＳ 明朝" w:eastAsia="ＭＳ 明朝" w:hAnsi="ＭＳ 明朝"/>
        </w:rPr>
      </w:pPr>
      <w:r w:rsidRPr="00AB4227">
        <w:rPr>
          <w:rFonts w:ascii="ＭＳ 明朝" w:eastAsia="ＭＳ 明朝" w:hAnsi="ＭＳ 明朝" w:hint="eastAsia"/>
        </w:rPr>
        <w:t>不備、</w:t>
      </w:r>
      <w:r w:rsidR="008B6674" w:rsidRPr="00025017">
        <w:rPr>
          <w:rFonts w:ascii="ＭＳ 明朝" w:eastAsia="ＭＳ 明朝" w:hAnsi="ＭＳ 明朝"/>
        </w:rPr>
        <w:t>外部委託</w:t>
      </w:r>
      <w:r w:rsidR="00485955">
        <w:rPr>
          <w:rFonts w:ascii="ＭＳ 明朝" w:eastAsia="ＭＳ 明朝" w:hAnsi="ＭＳ 明朝" w:hint="eastAsia"/>
        </w:rPr>
        <w:t>管</w:t>
      </w:r>
      <w:r w:rsidR="008B6674" w:rsidRPr="00025017">
        <w:rPr>
          <w:rFonts w:ascii="ＭＳ 明朝" w:eastAsia="ＭＳ 明朝" w:hAnsi="ＭＳ 明朝"/>
        </w:rPr>
        <w:t>理の不備、マネジメントの欠陥、機器故障等の非意図的要因に</w:t>
      </w:r>
      <w:r>
        <w:rPr>
          <w:rFonts w:ascii="ＭＳ 明朝" w:eastAsia="ＭＳ 明朝" w:hAnsi="ＭＳ 明朝" w:hint="eastAsia"/>
        </w:rPr>
        <w:t>よる情</w:t>
      </w:r>
    </w:p>
    <w:p w14:paraId="3961183D" w14:textId="444393FE" w:rsidR="00813E94" w:rsidRPr="00025017" w:rsidRDefault="00387C83" w:rsidP="00E57ED9">
      <w:pPr>
        <w:ind w:firstLineChars="200" w:firstLine="420"/>
        <w:rPr>
          <w:rFonts w:ascii="ＭＳ 明朝" w:eastAsia="ＭＳ 明朝" w:hAnsi="ＭＳ 明朝"/>
        </w:rPr>
      </w:pPr>
      <w:r>
        <w:rPr>
          <w:rFonts w:ascii="ＭＳ 明朝" w:eastAsia="ＭＳ 明朝" w:hAnsi="ＭＳ 明朝" w:hint="eastAsia"/>
        </w:rPr>
        <w:t>報資産</w:t>
      </w:r>
      <w:r w:rsidR="008B6674" w:rsidRPr="00025017">
        <w:rPr>
          <w:rFonts w:ascii="ＭＳ 明朝" w:eastAsia="ＭＳ 明朝" w:hAnsi="ＭＳ 明朝"/>
        </w:rPr>
        <w:t>の漏えい・破壊・消去等</w:t>
      </w:r>
    </w:p>
    <w:p w14:paraId="57E3247E" w14:textId="488092EA" w:rsidR="00813E94" w:rsidRPr="00BB7C23" w:rsidRDefault="008B6674" w:rsidP="00AB4227">
      <w:pPr>
        <w:pStyle w:val="a3"/>
        <w:numPr>
          <w:ilvl w:val="0"/>
          <w:numId w:val="9"/>
        </w:numPr>
        <w:ind w:leftChars="0"/>
        <w:rPr>
          <w:rFonts w:ascii="ＭＳ 明朝" w:eastAsia="ＭＳ 明朝" w:hAnsi="ＭＳ 明朝"/>
        </w:rPr>
      </w:pPr>
      <w:r w:rsidRPr="00813E94">
        <w:rPr>
          <w:rFonts w:ascii="ＭＳ 明朝" w:eastAsia="ＭＳ 明朝" w:hAnsi="ＭＳ 明朝"/>
        </w:rPr>
        <w:t>地震、落雷、火災等の災害によるサービス及び業務の停止等</w:t>
      </w:r>
    </w:p>
    <w:p w14:paraId="6411C91C" w14:textId="77777777" w:rsidR="0007482B" w:rsidRDefault="008B6674" w:rsidP="00AB4227">
      <w:pPr>
        <w:pStyle w:val="a3"/>
        <w:numPr>
          <w:ilvl w:val="0"/>
          <w:numId w:val="9"/>
        </w:numPr>
        <w:ind w:leftChars="0"/>
        <w:rPr>
          <w:rFonts w:ascii="ＭＳ 明朝" w:eastAsia="ＭＳ 明朝" w:hAnsi="ＭＳ 明朝"/>
        </w:rPr>
      </w:pPr>
      <w:r w:rsidRPr="00813E94">
        <w:rPr>
          <w:rFonts w:ascii="ＭＳ 明朝" w:eastAsia="ＭＳ 明朝" w:hAnsi="ＭＳ 明朝"/>
        </w:rPr>
        <w:t>大規模・広範囲にわたる疾病による要員不足に伴うシステム運用の</w:t>
      </w:r>
      <w:r w:rsidR="001C08E7">
        <w:rPr>
          <w:rFonts w:ascii="ＭＳ 明朝" w:eastAsia="ＭＳ 明朝" w:hAnsi="ＭＳ 明朝" w:hint="eastAsia"/>
        </w:rPr>
        <w:t>停止や</w:t>
      </w:r>
      <w:r w:rsidRPr="00813E94">
        <w:rPr>
          <w:rFonts w:ascii="ＭＳ 明朝" w:eastAsia="ＭＳ 明朝" w:hAnsi="ＭＳ 明朝"/>
        </w:rPr>
        <w:t>機能不全</w:t>
      </w:r>
    </w:p>
    <w:p w14:paraId="42DDDC07" w14:textId="5767A980" w:rsidR="00813E94" w:rsidRPr="0007482B" w:rsidRDefault="0007482B" w:rsidP="0007482B">
      <w:pPr>
        <w:rPr>
          <w:rFonts w:ascii="ＭＳ 明朝" w:eastAsia="ＭＳ 明朝" w:hAnsi="ＭＳ 明朝"/>
        </w:rPr>
      </w:pPr>
      <w:r>
        <w:rPr>
          <w:rFonts w:ascii="ＭＳ 明朝" w:eastAsia="ＭＳ 明朝" w:hAnsi="ＭＳ 明朝" w:hint="eastAsia"/>
        </w:rPr>
        <w:t xml:space="preserve">　　</w:t>
      </w:r>
      <w:r w:rsidR="008B6674" w:rsidRPr="0007482B">
        <w:rPr>
          <w:rFonts w:ascii="ＭＳ 明朝" w:eastAsia="ＭＳ 明朝" w:hAnsi="ＭＳ 明朝"/>
        </w:rPr>
        <w:t>等</w:t>
      </w:r>
    </w:p>
    <w:p w14:paraId="4891EC5A" w14:textId="3FB70802" w:rsidR="00402CB9" w:rsidRPr="0072719A" w:rsidRDefault="00025017" w:rsidP="003871C6">
      <w:pPr>
        <w:rPr>
          <w:rFonts w:ascii="ＭＳ 明朝" w:eastAsia="ＭＳ 明朝" w:hAnsi="ＭＳ 明朝"/>
        </w:rPr>
      </w:pPr>
      <w:r>
        <w:rPr>
          <w:rFonts w:ascii="ＭＳ 明朝" w:eastAsia="ＭＳ 明朝" w:hAnsi="ＭＳ 明朝" w:hint="eastAsia"/>
        </w:rPr>
        <w:t>（５）</w:t>
      </w:r>
      <w:r w:rsidR="008B6674" w:rsidRPr="0072719A">
        <w:rPr>
          <w:rFonts w:ascii="ＭＳ 明朝" w:eastAsia="ＭＳ 明朝" w:hAnsi="ＭＳ 明朝"/>
        </w:rPr>
        <w:t xml:space="preserve"> 電力供給の途絶、通信の途絶、水道供給の途絶等のインフラの障害からの波及等</w:t>
      </w:r>
    </w:p>
    <w:p w14:paraId="6D6151E8" w14:textId="77777777" w:rsidR="00A42A89" w:rsidRPr="00A42A89" w:rsidRDefault="00A42A89" w:rsidP="00BB7C23">
      <w:pPr>
        <w:rPr>
          <w:rFonts w:ascii="ＭＳ 明朝" w:eastAsia="ＭＳ 明朝" w:hAnsi="ＭＳ 明朝"/>
        </w:rPr>
      </w:pPr>
    </w:p>
    <w:p w14:paraId="7D5245B5" w14:textId="77777777" w:rsidR="00752AFE" w:rsidRPr="0072719A" w:rsidRDefault="008B6674" w:rsidP="00402CB9">
      <w:pPr>
        <w:ind w:leftChars="50" w:left="105"/>
        <w:rPr>
          <w:rFonts w:ascii="ＭＳ 明朝" w:eastAsia="ＭＳ 明朝" w:hAnsi="ＭＳ 明朝"/>
          <w:b/>
          <w:bCs/>
        </w:rPr>
      </w:pPr>
      <w:r w:rsidRPr="0072719A">
        <w:rPr>
          <w:rFonts w:ascii="ＭＳ 明朝" w:eastAsia="ＭＳ 明朝" w:hAnsi="ＭＳ 明朝"/>
        </w:rPr>
        <w:t xml:space="preserve"> </w:t>
      </w:r>
      <w:r w:rsidRPr="0072719A">
        <w:rPr>
          <w:rFonts w:ascii="ＭＳ 明朝" w:eastAsia="ＭＳ 明朝" w:hAnsi="ＭＳ 明朝"/>
          <w:b/>
          <w:bCs/>
        </w:rPr>
        <w:t xml:space="preserve">第４ 適用範囲 </w:t>
      </w:r>
    </w:p>
    <w:p w14:paraId="35D5E57B" w14:textId="56BE3639" w:rsidR="00947DF4" w:rsidRPr="0072719A" w:rsidRDefault="009573DF" w:rsidP="009573DF">
      <w:pPr>
        <w:rPr>
          <w:rFonts w:ascii="ＭＳ 明朝" w:eastAsia="ＭＳ 明朝" w:hAnsi="ＭＳ 明朝"/>
        </w:rPr>
      </w:pPr>
      <w:r>
        <w:rPr>
          <w:rFonts w:ascii="ＭＳ 明朝" w:eastAsia="ＭＳ 明朝" w:hAnsi="ＭＳ 明朝" w:hint="eastAsia"/>
        </w:rPr>
        <w:t>（１）</w:t>
      </w:r>
      <w:r w:rsidR="008B6674" w:rsidRPr="0072719A">
        <w:rPr>
          <w:rFonts w:ascii="ＭＳ 明朝" w:eastAsia="ＭＳ 明朝" w:hAnsi="ＭＳ 明朝"/>
        </w:rPr>
        <w:t xml:space="preserve"> 行政機関の範囲</w:t>
      </w:r>
    </w:p>
    <w:p w14:paraId="785FD9E4" w14:textId="77777777" w:rsidR="0007482B" w:rsidRDefault="008B6674" w:rsidP="00BB7C23">
      <w:pPr>
        <w:ind w:leftChars="250" w:left="525"/>
        <w:rPr>
          <w:rFonts w:ascii="ＭＳ 明朝" w:eastAsia="ＭＳ 明朝" w:hAnsi="ＭＳ 明朝"/>
        </w:rPr>
      </w:pPr>
      <w:r w:rsidRPr="0072719A">
        <w:rPr>
          <w:rFonts w:ascii="ＭＳ 明朝" w:eastAsia="ＭＳ 明朝" w:hAnsi="ＭＳ 明朝"/>
        </w:rPr>
        <w:t xml:space="preserve"> 本基本方針</w:t>
      </w:r>
      <w:r w:rsidR="004C600E">
        <w:rPr>
          <w:rFonts w:ascii="ＭＳ 明朝" w:eastAsia="ＭＳ 明朝" w:hAnsi="ＭＳ 明朝" w:hint="eastAsia"/>
        </w:rPr>
        <w:t>は、</w:t>
      </w:r>
      <w:r w:rsidR="000363D9" w:rsidRPr="0072719A">
        <w:rPr>
          <w:rFonts w:ascii="ＭＳ 明朝" w:eastAsia="ＭＳ 明朝" w:hAnsi="ＭＳ 明朝" w:hint="eastAsia"/>
        </w:rPr>
        <w:t>笠間地方広域事務組合</w:t>
      </w:r>
      <w:r w:rsidR="002C302C" w:rsidRPr="0072719A">
        <w:rPr>
          <w:rFonts w:ascii="ＭＳ 明朝" w:eastAsia="ＭＳ 明朝" w:hAnsi="ＭＳ 明朝" w:hint="eastAsia"/>
        </w:rPr>
        <w:t>が設置する斎場</w:t>
      </w:r>
      <w:r w:rsidR="00336258">
        <w:rPr>
          <w:rFonts w:ascii="ＭＳ 明朝" w:eastAsia="ＭＳ 明朝" w:hAnsi="ＭＳ 明朝" w:hint="eastAsia"/>
        </w:rPr>
        <w:t>に</w:t>
      </w:r>
      <w:r w:rsidR="004C600E">
        <w:rPr>
          <w:rFonts w:ascii="ＭＳ 明朝" w:eastAsia="ＭＳ 明朝" w:hAnsi="ＭＳ 明朝" w:hint="eastAsia"/>
        </w:rPr>
        <w:t>適用する。ただし、情報セキ</w:t>
      </w:r>
    </w:p>
    <w:p w14:paraId="29763FBE" w14:textId="77777777" w:rsidR="0007482B" w:rsidRDefault="004C600E" w:rsidP="0007482B">
      <w:pPr>
        <w:ind w:firstLineChars="200" w:firstLine="420"/>
        <w:rPr>
          <w:rFonts w:ascii="ＭＳ 明朝" w:eastAsia="ＭＳ 明朝" w:hAnsi="ＭＳ 明朝"/>
        </w:rPr>
      </w:pPr>
      <w:r>
        <w:rPr>
          <w:rFonts w:ascii="ＭＳ 明朝" w:eastAsia="ＭＳ 明朝" w:hAnsi="ＭＳ 明朝" w:hint="eastAsia"/>
        </w:rPr>
        <w:t>ュリティ対策の推進にあたっては、関係自治体（笠間市・水戸市・城里町）との連携を</w:t>
      </w:r>
    </w:p>
    <w:p w14:paraId="2FCC5109" w14:textId="103702E2" w:rsidR="009573DF" w:rsidRPr="00BB7C23" w:rsidRDefault="004C600E" w:rsidP="0007482B">
      <w:pPr>
        <w:ind w:firstLineChars="200" w:firstLine="420"/>
        <w:rPr>
          <w:rFonts w:ascii="ＭＳ 明朝" w:eastAsia="ＭＳ 明朝" w:hAnsi="ＭＳ 明朝"/>
          <w:color w:val="000000" w:themeColor="text1"/>
        </w:rPr>
      </w:pPr>
      <w:r>
        <w:rPr>
          <w:rFonts w:ascii="ＭＳ 明朝" w:eastAsia="ＭＳ 明朝" w:hAnsi="ＭＳ 明朝" w:hint="eastAsia"/>
        </w:rPr>
        <w:t>図り</w:t>
      </w:r>
      <w:r w:rsidR="00432645">
        <w:rPr>
          <w:rFonts w:ascii="ＭＳ 明朝" w:eastAsia="ＭＳ 明朝" w:hAnsi="ＭＳ 明朝" w:hint="eastAsia"/>
        </w:rPr>
        <w:t>、組合内の職員が一体とな</w:t>
      </w:r>
      <w:r w:rsidR="00CB4C52">
        <w:rPr>
          <w:rFonts w:ascii="ＭＳ 明朝" w:eastAsia="ＭＳ 明朝" w:hAnsi="ＭＳ 明朝" w:hint="eastAsia"/>
        </w:rPr>
        <w:t>っ</w:t>
      </w:r>
      <w:r w:rsidR="00432645">
        <w:rPr>
          <w:rFonts w:ascii="ＭＳ 明朝" w:eastAsia="ＭＳ 明朝" w:hAnsi="ＭＳ 明朝" w:hint="eastAsia"/>
        </w:rPr>
        <w:t>て取り組み体制の</w:t>
      </w:r>
      <w:r>
        <w:rPr>
          <w:rFonts w:ascii="ＭＳ 明朝" w:eastAsia="ＭＳ 明朝" w:hAnsi="ＭＳ 明朝" w:hint="eastAsia"/>
        </w:rPr>
        <w:t>整備に努める。</w:t>
      </w:r>
    </w:p>
    <w:p w14:paraId="206726F0" w14:textId="261C279E" w:rsidR="00947DF4" w:rsidRPr="0072719A" w:rsidRDefault="009573DF" w:rsidP="009573DF">
      <w:pPr>
        <w:rPr>
          <w:rFonts w:ascii="ＭＳ 明朝" w:eastAsia="ＭＳ 明朝" w:hAnsi="ＭＳ 明朝"/>
        </w:rPr>
      </w:pPr>
      <w:r>
        <w:rPr>
          <w:rFonts w:ascii="ＭＳ 明朝" w:eastAsia="ＭＳ 明朝" w:hAnsi="ＭＳ 明朝" w:hint="eastAsia"/>
        </w:rPr>
        <w:t>（２）</w:t>
      </w:r>
      <w:r w:rsidR="008B6674" w:rsidRPr="0072719A">
        <w:rPr>
          <w:rFonts w:ascii="ＭＳ 明朝" w:eastAsia="ＭＳ 明朝" w:hAnsi="ＭＳ 明朝"/>
        </w:rPr>
        <w:t xml:space="preserve"> 情報資産の範囲 </w:t>
      </w:r>
    </w:p>
    <w:p w14:paraId="19FB92D0" w14:textId="69D16045" w:rsidR="00752AFE" w:rsidRPr="0072719A" w:rsidRDefault="008B6674" w:rsidP="00947DF4">
      <w:pPr>
        <w:ind w:leftChars="150" w:left="315" w:firstLineChars="100" w:firstLine="210"/>
        <w:rPr>
          <w:rFonts w:ascii="ＭＳ 明朝" w:eastAsia="ＭＳ 明朝" w:hAnsi="ＭＳ 明朝"/>
        </w:rPr>
      </w:pPr>
      <w:r w:rsidRPr="0072719A">
        <w:rPr>
          <w:rFonts w:ascii="ＭＳ 明朝" w:eastAsia="ＭＳ 明朝" w:hAnsi="ＭＳ 明朝"/>
        </w:rPr>
        <w:t>本基本方針が対象とする情報資産は、次のとおりとする。</w:t>
      </w:r>
    </w:p>
    <w:p w14:paraId="0C4297FD" w14:textId="77777777" w:rsidR="00752AFE" w:rsidRPr="0072719A" w:rsidRDefault="008B6674" w:rsidP="00752AFE">
      <w:pPr>
        <w:ind w:leftChars="150" w:left="315"/>
        <w:rPr>
          <w:rFonts w:ascii="ＭＳ 明朝" w:eastAsia="ＭＳ 明朝" w:hAnsi="ＭＳ 明朝"/>
        </w:rPr>
      </w:pPr>
      <w:r w:rsidRPr="0072719A">
        <w:rPr>
          <w:rFonts w:ascii="ＭＳ 明朝" w:eastAsia="ＭＳ 明朝" w:hAnsi="ＭＳ 明朝"/>
        </w:rPr>
        <w:t xml:space="preserve"> ア ネットワーク、情報システム及びこれらに関する設備、電磁的記録媒体</w:t>
      </w:r>
    </w:p>
    <w:p w14:paraId="5331F4E6" w14:textId="77777777" w:rsidR="00AA0297" w:rsidRDefault="008B6674" w:rsidP="00BB7C23">
      <w:pPr>
        <w:ind w:leftChars="150" w:left="420" w:hangingChars="50" w:hanging="105"/>
        <w:rPr>
          <w:rFonts w:ascii="ＭＳ 明朝" w:eastAsia="ＭＳ 明朝" w:hAnsi="ＭＳ 明朝"/>
        </w:rPr>
      </w:pPr>
      <w:r w:rsidRPr="0072719A">
        <w:rPr>
          <w:rFonts w:ascii="ＭＳ 明朝" w:eastAsia="ＭＳ 明朝" w:hAnsi="ＭＳ 明朝"/>
        </w:rPr>
        <w:t xml:space="preserve"> イ ネットワーク及び情報システムで取り扱う情報（これらを印刷した文書を含む。）</w:t>
      </w:r>
    </w:p>
    <w:p w14:paraId="54D9B3D3" w14:textId="379B12EE" w:rsidR="009573DF" w:rsidRDefault="008B6674" w:rsidP="00BB7C23">
      <w:pPr>
        <w:ind w:leftChars="150" w:left="420" w:hangingChars="50" w:hanging="105"/>
        <w:rPr>
          <w:rFonts w:ascii="ＭＳ 明朝" w:eastAsia="ＭＳ 明朝" w:hAnsi="ＭＳ 明朝"/>
        </w:rPr>
      </w:pPr>
      <w:r w:rsidRPr="0072719A">
        <w:rPr>
          <w:rFonts w:ascii="ＭＳ 明朝" w:eastAsia="ＭＳ 明朝" w:hAnsi="ＭＳ 明朝"/>
        </w:rPr>
        <w:t xml:space="preserve"> ウ 情報システムの仕様書及びネットワーク図等のシステム関連文書</w:t>
      </w:r>
    </w:p>
    <w:p w14:paraId="05A2C8A4" w14:textId="77777777" w:rsidR="009573DF" w:rsidRPr="0072719A" w:rsidRDefault="009573DF" w:rsidP="00BB7C23">
      <w:pPr>
        <w:rPr>
          <w:rFonts w:ascii="ＭＳ 明朝" w:eastAsia="ＭＳ 明朝" w:hAnsi="ＭＳ 明朝"/>
        </w:rPr>
      </w:pPr>
    </w:p>
    <w:p w14:paraId="281B80C0" w14:textId="50F7F1AD" w:rsidR="00752AFE" w:rsidRPr="0072719A" w:rsidRDefault="008B6674" w:rsidP="009573DF">
      <w:pPr>
        <w:rPr>
          <w:rFonts w:ascii="ＭＳ 明朝" w:eastAsia="ＭＳ 明朝" w:hAnsi="ＭＳ 明朝"/>
          <w:b/>
          <w:bCs/>
        </w:rPr>
      </w:pPr>
      <w:r w:rsidRPr="0072719A">
        <w:rPr>
          <w:rFonts w:ascii="ＭＳ 明朝" w:eastAsia="ＭＳ 明朝" w:hAnsi="ＭＳ 明朝"/>
          <w:b/>
          <w:bCs/>
        </w:rPr>
        <w:t>第５ 職員等の遵守義務</w:t>
      </w:r>
    </w:p>
    <w:p w14:paraId="63FBB437" w14:textId="097C5E1C" w:rsidR="004910C4" w:rsidRPr="0072719A" w:rsidRDefault="008B6674" w:rsidP="00752AFE">
      <w:pPr>
        <w:ind w:leftChars="112" w:left="235" w:firstLineChars="50" w:firstLine="105"/>
        <w:rPr>
          <w:rFonts w:ascii="ＭＳ 明朝" w:eastAsia="ＭＳ 明朝" w:hAnsi="ＭＳ 明朝"/>
        </w:rPr>
      </w:pPr>
      <w:r w:rsidRPr="0072719A">
        <w:rPr>
          <w:rFonts w:ascii="ＭＳ 明朝" w:eastAsia="ＭＳ 明朝" w:hAnsi="ＭＳ 明朝"/>
        </w:rPr>
        <w:t xml:space="preserve"> 職員、</w:t>
      </w:r>
      <w:r w:rsidR="00655167">
        <w:rPr>
          <w:rFonts w:ascii="ＭＳ 明朝" w:eastAsia="ＭＳ 明朝" w:hAnsi="ＭＳ 明朝" w:hint="eastAsia"/>
        </w:rPr>
        <w:t>会計年度任用職員</w:t>
      </w:r>
      <w:r w:rsidRPr="0072719A">
        <w:rPr>
          <w:rFonts w:ascii="ＭＳ 明朝" w:eastAsia="ＭＳ 明朝" w:hAnsi="ＭＳ 明朝"/>
        </w:rPr>
        <w:t>（以下「職員等」という。）は、情報セキュリティの重要性について共通の認識を持ち、業務の遂行に当たって情報セキュリティポリシー及び情報セキュリティ実施手順を遵守しなければならない。</w:t>
      </w:r>
    </w:p>
    <w:p w14:paraId="3E6AA30E" w14:textId="77777777" w:rsidR="00C0247F" w:rsidRPr="0072719A" w:rsidRDefault="00C0247F" w:rsidP="00BB7C23">
      <w:pPr>
        <w:rPr>
          <w:rFonts w:ascii="ＭＳ 明朝" w:eastAsia="ＭＳ 明朝" w:hAnsi="ＭＳ 明朝"/>
        </w:rPr>
      </w:pPr>
    </w:p>
    <w:p w14:paraId="15A0B389" w14:textId="52FF593B" w:rsidR="004910C4" w:rsidRPr="0072719A" w:rsidRDefault="008B6674" w:rsidP="009573DF">
      <w:pPr>
        <w:rPr>
          <w:rFonts w:ascii="ＭＳ 明朝" w:eastAsia="ＭＳ 明朝" w:hAnsi="ＭＳ 明朝"/>
          <w:b/>
          <w:bCs/>
        </w:rPr>
      </w:pPr>
      <w:r w:rsidRPr="0072719A">
        <w:rPr>
          <w:rFonts w:ascii="ＭＳ 明朝" w:eastAsia="ＭＳ 明朝" w:hAnsi="ＭＳ 明朝"/>
          <w:b/>
          <w:bCs/>
        </w:rPr>
        <w:t>第６ 情報セキュリティ対策</w:t>
      </w:r>
    </w:p>
    <w:p w14:paraId="0F537F3B" w14:textId="77777777" w:rsidR="00AE088D" w:rsidRDefault="008B6674" w:rsidP="008E060E">
      <w:pPr>
        <w:ind w:leftChars="112" w:left="340" w:hangingChars="50" w:hanging="105"/>
        <w:rPr>
          <w:rFonts w:ascii="ＭＳ 明朝" w:eastAsia="ＭＳ 明朝" w:hAnsi="ＭＳ 明朝"/>
        </w:rPr>
      </w:pPr>
      <w:r w:rsidRPr="0072719A">
        <w:rPr>
          <w:rFonts w:ascii="ＭＳ 明朝" w:eastAsia="ＭＳ 明朝" w:hAnsi="ＭＳ 明朝"/>
        </w:rPr>
        <w:t xml:space="preserve"> 上記３の脅威から情報資産を保護するために、以下の情報セキュリティ対策を講じる。 </w:t>
      </w:r>
    </w:p>
    <w:p w14:paraId="0986E460" w14:textId="77777777" w:rsidR="00175F11" w:rsidRDefault="00BE1C9D" w:rsidP="008E060E">
      <w:pPr>
        <w:ind w:leftChars="112" w:left="340" w:hangingChars="50" w:hanging="105"/>
        <w:rPr>
          <w:rFonts w:ascii="ＭＳ 明朝" w:eastAsia="ＭＳ 明朝" w:hAnsi="ＭＳ 明朝"/>
        </w:rPr>
      </w:pPr>
      <w:r>
        <w:rPr>
          <w:rFonts w:ascii="ＭＳ 明朝" w:eastAsia="ＭＳ 明朝" w:hAnsi="ＭＳ 明朝" w:hint="eastAsia"/>
        </w:rPr>
        <w:t xml:space="preserve">　なお、当組合ではマイナンバー利用事務系及びLGWAN接続系の情報システムは保有し</w:t>
      </w:r>
    </w:p>
    <w:p w14:paraId="5C46D317" w14:textId="0FB0B7C6" w:rsidR="00BE1C9D" w:rsidRDefault="00BE1C9D" w:rsidP="008E060E">
      <w:pPr>
        <w:ind w:leftChars="112" w:left="340" w:hangingChars="50" w:hanging="105"/>
        <w:rPr>
          <w:rFonts w:ascii="ＭＳ 明朝" w:eastAsia="ＭＳ 明朝" w:hAnsi="ＭＳ 明朝"/>
        </w:rPr>
      </w:pPr>
      <w:r>
        <w:rPr>
          <w:rFonts w:ascii="ＭＳ 明朝" w:eastAsia="ＭＳ 明朝" w:hAnsi="ＭＳ 明朝" w:hint="eastAsia"/>
        </w:rPr>
        <w:t>ておらず、今後も利用予定がないため、本基本方針の対象外とする。</w:t>
      </w:r>
    </w:p>
    <w:p w14:paraId="2621D3FD" w14:textId="77777777" w:rsidR="00175F11" w:rsidRDefault="00175F11" w:rsidP="008E060E">
      <w:pPr>
        <w:ind w:leftChars="112" w:left="340" w:hangingChars="50" w:hanging="105"/>
        <w:rPr>
          <w:rFonts w:ascii="ＭＳ 明朝" w:eastAsia="ＭＳ 明朝" w:hAnsi="ＭＳ 明朝"/>
        </w:rPr>
      </w:pPr>
    </w:p>
    <w:p w14:paraId="3F4297AF" w14:textId="1EC425A5" w:rsidR="008E060E" w:rsidRPr="0072719A" w:rsidRDefault="00AE088D" w:rsidP="00AE088D">
      <w:pPr>
        <w:rPr>
          <w:rFonts w:ascii="ＭＳ 明朝" w:eastAsia="ＭＳ 明朝" w:hAnsi="ＭＳ 明朝"/>
        </w:rPr>
      </w:pPr>
      <w:r>
        <w:rPr>
          <w:rFonts w:ascii="ＭＳ 明朝" w:eastAsia="ＭＳ 明朝" w:hAnsi="ＭＳ 明朝" w:hint="eastAsia"/>
        </w:rPr>
        <w:lastRenderedPageBreak/>
        <w:t>（１）</w:t>
      </w:r>
      <w:r w:rsidR="008B6674" w:rsidRPr="0072719A">
        <w:rPr>
          <w:rFonts w:ascii="ＭＳ 明朝" w:eastAsia="ＭＳ 明朝" w:hAnsi="ＭＳ 明朝"/>
        </w:rPr>
        <w:t>組織体制</w:t>
      </w:r>
    </w:p>
    <w:p w14:paraId="7178CD59" w14:textId="77777777" w:rsidR="0007482B" w:rsidRDefault="008B6674" w:rsidP="00826CA7">
      <w:pPr>
        <w:ind w:leftChars="162" w:left="655" w:hangingChars="150" w:hanging="315"/>
        <w:rPr>
          <w:rFonts w:ascii="ＭＳ 明朝" w:eastAsia="ＭＳ 明朝" w:hAnsi="ＭＳ 明朝"/>
        </w:rPr>
      </w:pPr>
      <w:r w:rsidRPr="0072719A">
        <w:rPr>
          <w:rFonts w:ascii="ＭＳ 明朝" w:eastAsia="ＭＳ 明朝" w:hAnsi="ＭＳ 明朝"/>
        </w:rPr>
        <w:t xml:space="preserve"> </w:t>
      </w:r>
      <w:r w:rsidR="008E060E" w:rsidRPr="0072719A">
        <w:rPr>
          <w:rFonts w:ascii="ＭＳ 明朝" w:eastAsia="ＭＳ 明朝" w:hAnsi="ＭＳ 明朝" w:hint="eastAsia"/>
        </w:rPr>
        <w:t xml:space="preserve">  </w:t>
      </w:r>
      <w:r w:rsidRPr="0072719A">
        <w:rPr>
          <w:rFonts w:ascii="ＭＳ 明朝" w:eastAsia="ＭＳ 明朝" w:hAnsi="ＭＳ 明朝"/>
        </w:rPr>
        <w:t>情報セキュリティ対策を推進する</w:t>
      </w:r>
      <w:r w:rsidR="00434616">
        <w:rPr>
          <w:rFonts w:ascii="ＭＳ 明朝" w:eastAsia="ＭＳ 明朝" w:hAnsi="ＭＳ 明朝" w:hint="eastAsia"/>
        </w:rPr>
        <w:t>ため、管理者である笠間市の担当部署と連携し、組</w:t>
      </w:r>
    </w:p>
    <w:p w14:paraId="4C459028" w14:textId="387812DF" w:rsidR="00AE088D" w:rsidRPr="0072719A" w:rsidRDefault="00434616" w:rsidP="00826CA7">
      <w:pPr>
        <w:ind w:leftChars="162" w:left="655" w:hangingChars="150" w:hanging="315"/>
        <w:rPr>
          <w:rFonts w:ascii="ＭＳ 明朝" w:eastAsia="ＭＳ 明朝" w:hAnsi="ＭＳ 明朝"/>
        </w:rPr>
      </w:pPr>
      <w:r>
        <w:rPr>
          <w:rFonts w:ascii="ＭＳ 明朝" w:eastAsia="ＭＳ 明朝" w:hAnsi="ＭＳ 明朝" w:hint="eastAsia"/>
        </w:rPr>
        <w:t>合の職員全員が役割を分担しながら取り組み</w:t>
      </w:r>
      <w:r w:rsidR="008B6674" w:rsidRPr="0072719A">
        <w:rPr>
          <w:rFonts w:ascii="ＭＳ 明朝" w:eastAsia="ＭＳ 明朝" w:hAnsi="ＭＳ 明朝"/>
        </w:rPr>
        <w:t>体制を</w:t>
      </w:r>
      <w:r>
        <w:rPr>
          <w:rFonts w:ascii="ＭＳ 明朝" w:eastAsia="ＭＳ 明朝" w:hAnsi="ＭＳ 明朝" w:hint="eastAsia"/>
        </w:rPr>
        <w:t>構築する</w:t>
      </w:r>
      <w:r w:rsidR="008B6674" w:rsidRPr="0072719A">
        <w:rPr>
          <w:rFonts w:ascii="ＭＳ 明朝" w:eastAsia="ＭＳ 明朝" w:hAnsi="ＭＳ 明朝"/>
        </w:rPr>
        <w:t>。</w:t>
      </w:r>
    </w:p>
    <w:p w14:paraId="1808DAAB" w14:textId="210909BA" w:rsidR="008E060E" w:rsidRPr="0072719A" w:rsidRDefault="00AE088D" w:rsidP="00AE088D">
      <w:pPr>
        <w:rPr>
          <w:rFonts w:ascii="ＭＳ 明朝" w:eastAsia="ＭＳ 明朝" w:hAnsi="ＭＳ 明朝"/>
        </w:rPr>
      </w:pPr>
      <w:r>
        <w:rPr>
          <w:rFonts w:ascii="ＭＳ 明朝" w:eastAsia="ＭＳ 明朝" w:hAnsi="ＭＳ 明朝" w:hint="eastAsia"/>
        </w:rPr>
        <w:t>（２）</w:t>
      </w:r>
      <w:r w:rsidR="008B6674" w:rsidRPr="0072719A">
        <w:rPr>
          <w:rFonts w:ascii="ＭＳ 明朝" w:eastAsia="ＭＳ 明朝" w:hAnsi="ＭＳ 明朝"/>
        </w:rPr>
        <w:t>情報資産の分類と管理</w:t>
      </w:r>
    </w:p>
    <w:p w14:paraId="69B84447" w14:textId="0332FD6A" w:rsidR="00AE088D" w:rsidRPr="0072719A" w:rsidRDefault="008B6674" w:rsidP="00BB7C23">
      <w:pPr>
        <w:ind w:leftChars="262" w:left="550"/>
        <w:rPr>
          <w:rFonts w:ascii="ＭＳ 明朝" w:eastAsia="ＭＳ 明朝" w:hAnsi="ＭＳ 明朝"/>
        </w:rPr>
      </w:pPr>
      <w:r w:rsidRPr="0072719A">
        <w:rPr>
          <w:rFonts w:ascii="ＭＳ 明朝" w:eastAsia="ＭＳ 明朝" w:hAnsi="ＭＳ 明朝"/>
        </w:rPr>
        <w:t xml:space="preserve"> 組合の保有する情報資産を機密性、完全性及び可用性に応じて分類し、当該分類に基づき情報セキュリティ対策を実施する。</w:t>
      </w:r>
    </w:p>
    <w:p w14:paraId="2AFD31E7" w14:textId="59A45846" w:rsidR="008E060E" w:rsidRPr="0072719A" w:rsidRDefault="00AE088D" w:rsidP="00AE088D">
      <w:pPr>
        <w:rPr>
          <w:rFonts w:ascii="ＭＳ 明朝" w:eastAsia="ＭＳ 明朝" w:hAnsi="ＭＳ 明朝"/>
        </w:rPr>
      </w:pPr>
      <w:r>
        <w:rPr>
          <w:rFonts w:ascii="ＭＳ 明朝" w:eastAsia="ＭＳ 明朝" w:hAnsi="ＭＳ 明朝" w:hint="eastAsia"/>
        </w:rPr>
        <w:t>（３）</w:t>
      </w:r>
      <w:r w:rsidR="008B6674" w:rsidRPr="0072719A">
        <w:rPr>
          <w:rFonts w:ascii="ＭＳ 明朝" w:eastAsia="ＭＳ 明朝" w:hAnsi="ＭＳ 明朝"/>
        </w:rPr>
        <w:t>情報システム全体の強靭化の向上</w:t>
      </w:r>
    </w:p>
    <w:p w14:paraId="4167168A" w14:textId="03BADC09" w:rsidR="008E060E" w:rsidRPr="0072719A" w:rsidRDefault="008B6674" w:rsidP="008E060E">
      <w:pPr>
        <w:ind w:leftChars="212" w:left="445" w:firstLineChars="50" w:firstLine="105"/>
        <w:rPr>
          <w:rFonts w:ascii="ＭＳ 明朝" w:eastAsia="ＭＳ 明朝" w:hAnsi="ＭＳ 明朝"/>
        </w:rPr>
      </w:pPr>
      <w:r w:rsidRPr="0072719A">
        <w:rPr>
          <w:rFonts w:ascii="ＭＳ 明朝" w:eastAsia="ＭＳ 明朝" w:hAnsi="ＭＳ 明朝"/>
        </w:rPr>
        <w:t>情報システム全体に対し、次の二段階の対策を講じる。</w:t>
      </w:r>
    </w:p>
    <w:p w14:paraId="75C6A997" w14:textId="64C226EA" w:rsidR="008E060E" w:rsidRPr="0072719A" w:rsidRDefault="008B6674" w:rsidP="00A714CB">
      <w:pPr>
        <w:ind w:leftChars="233" w:left="804" w:hangingChars="150" w:hanging="315"/>
        <w:rPr>
          <w:rFonts w:ascii="ＭＳ 明朝" w:eastAsia="ＭＳ 明朝" w:hAnsi="ＭＳ 明朝"/>
        </w:rPr>
      </w:pPr>
      <w:r w:rsidRPr="0072719A">
        <w:rPr>
          <w:rFonts w:ascii="ＭＳ 明朝" w:eastAsia="ＭＳ 明朝" w:hAnsi="ＭＳ 明朝"/>
        </w:rPr>
        <w:t xml:space="preserve"> ア </w:t>
      </w:r>
      <w:r w:rsidR="00CF566F">
        <w:rPr>
          <w:rFonts w:ascii="ＭＳ 明朝" w:eastAsia="ＭＳ 明朝" w:hAnsi="ＭＳ 明朝" w:hint="eastAsia"/>
        </w:rPr>
        <w:t xml:space="preserve">　</w:t>
      </w:r>
      <w:r w:rsidR="00960962">
        <w:rPr>
          <w:rFonts w:ascii="ＭＳ 明朝" w:eastAsia="ＭＳ 明朝" w:hAnsi="ＭＳ 明朝" w:hint="eastAsia"/>
        </w:rPr>
        <w:t>機微情報取扱系</w:t>
      </w:r>
      <w:r w:rsidRPr="0072719A">
        <w:rPr>
          <w:rFonts w:ascii="ＭＳ 明朝" w:eastAsia="ＭＳ 明朝" w:hAnsi="ＭＳ 明朝"/>
        </w:rPr>
        <w:t>においては、原則として、他の領域との通信を</w:t>
      </w:r>
      <w:r w:rsidR="00960962">
        <w:rPr>
          <w:rFonts w:ascii="ＭＳ 明朝" w:eastAsia="ＭＳ 明朝" w:hAnsi="ＭＳ 明朝" w:hint="eastAsia"/>
        </w:rPr>
        <w:t>制限し</w:t>
      </w:r>
      <w:r w:rsidRPr="0072719A">
        <w:rPr>
          <w:rFonts w:ascii="ＭＳ 明朝" w:eastAsia="ＭＳ 明朝" w:hAnsi="ＭＳ 明朝"/>
        </w:rPr>
        <w:t>、端末からの情報持ち出し不可設定や端末への多要素認証の導入等により、</w:t>
      </w:r>
      <w:r w:rsidR="00960962">
        <w:rPr>
          <w:rFonts w:ascii="ＭＳ 明朝" w:eastAsia="ＭＳ 明朝" w:hAnsi="ＭＳ 明朝" w:hint="eastAsia"/>
        </w:rPr>
        <w:t>個人</w:t>
      </w:r>
      <w:r w:rsidRPr="0072719A">
        <w:rPr>
          <w:rFonts w:ascii="ＭＳ 明朝" w:eastAsia="ＭＳ 明朝" w:hAnsi="ＭＳ 明朝"/>
        </w:rPr>
        <w:t>情報</w:t>
      </w:r>
      <w:r w:rsidR="00960962">
        <w:rPr>
          <w:rFonts w:ascii="ＭＳ 明朝" w:eastAsia="ＭＳ 明朝" w:hAnsi="ＭＳ 明朝" w:hint="eastAsia"/>
        </w:rPr>
        <w:t>等</w:t>
      </w:r>
      <w:r w:rsidRPr="0072719A">
        <w:rPr>
          <w:rFonts w:ascii="ＭＳ 明朝" w:eastAsia="ＭＳ 明朝" w:hAnsi="ＭＳ 明朝"/>
        </w:rPr>
        <w:t xml:space="preserve">の流出を防ぐ。 </w:t>
      </w:r>
    </w:p>
    <w:p w14:paraId="71657834" w14:textId="440480D8" w:rsidR="00AE088D" w:rsidRPr="0072719A" w:rsidRDefault="003A1A94" w:rsidP="00A714CB">
      <w:pPr>
        <w:ind w:leftChars="298" w:left="836" w:hangingChars="100" w:hanging="210"/>
        <w:rPr>
          <w:rFonts w:ascii="ＭＳ 明朝" w:eastAsia="ＭＳ 明朝" w:hAnsi="ＭＳ 明朝"/>
        </w:rPr>
      </w:pPr>
      <w:r w:rsidRPr="0072719A">
        <w:rPr>
          <w:rFonts w:ascii="ＭＳ 明朝" w:eastAsia="ＭＳ 明朝" w:hAnsi="ＭＳ 明朝" w:hint="eastAsia"/>
        </w:rPr>
        <w:t>イ</w:t>
      </w:r>
      <w:r>
        <w:rPr>
          <w:rFonts w:ascii="ＭＳ 明朝" w:eastAsia="ＭＳ 明朝" w:hAnsi="ＭＳ 明朝" w:hint="eastAsia"/>
        </w:rPr>
        <w:t xml:space="preserve">　</w:t>
      </w:r>
      <w:r w:rsidRPr="0072719A">
        <w:rPr>
          <w:rFonts w:ascii="ＭＳ 明朝" w:eastAsia="ＭＳ 明朝" w:hAnsi="ＭＳ 明朝" w:hint="eastAsia"/>
        </w:rPr>
        <w:t>インターネット</w:t>
      </w:r>
      <w:r w:rsidR="008B6674" w:rsidRPr="0072719A">
        <w:rPr>
          <w:rFonts w:ascii="ＭＳ 明朝" w:eastAsia="ＭＳ 明朝" w:hAnsi="ＭＳ 明朝"/>
        </w:rPr>
        <w:t>接続系においては、不正通信の監視機能の強化等の高度な情報セキュリティ対策を実施する。</w:t>
      </w:r>
    </w:p>
    <w:p w14:paraId="4D61379D" w14:textId="21358F38" w:rsidR="008E060E" w:rsidRPr="0072719A" w:rsidRDefault="00AE088D" w:rsidP="00AE088D">
      <w:pPr>
        <w:rPr>
          <w:rFonts w:ascii="ＭＳ 明朝" w:eastAsia="ＭＳ 明朝" w:hAnsi="ＭＳ 明朝"/>
        </w:rPr>
      </w:pPr>
      <w:r>
        <w:rPr>
          <w:rFonts w:ascii="ＭＳ 明朝" w:eastAsia="ＭＳ 明朝" w:hAnsi="ＭＳ 明朝" w:hint="eastAsia"/>
        </w:rPr>
        <w:t>（４）</w:t>
      </w:r>
      <w:r w:rsidR="008B6674" w:rsidRPr="0072719A">
        <w:rPr>
          <w:rFonts w:ascii="ＭＳ 明朝" w:eastAsia="ＭＳ 明朝" w:hAnsi="ＭＳ 明朝"/>
        </w:rPr>
        <w:t>物理的セキュリティ</w:t>
      </w:r>
    </w:p>
    <w:p w14:paraId="178BA261" w14:textId="1398F0C2" w:rsidR="0007482B" w:rsidRDefault="008B6674" w:rsidP="00D76713">
      <w:pPr>
        <w:ind w:firstLineChars="200" w:firstLine="420"/>
        <w:rPr>
          <w:rFonts w:ascii="ＭＳ 明朝" w:eastAsia="ＭＳ 明朝" w:hAnsi="ＭＳ 明朝"/>
        </w:rPr>
      </w:pPr>
      <w:r w:rsidRPr="0072719A">
        <w:rPr>
          <w:rFonts w:ascii="ＭＳ 明朝" w:eastAsia="ＭＳ 明朝" w:hAnsi="ＭＳ 明朝"/>
        </w:rPr>
        <w:t xml:space="preserve"> </w:t>
      </w:r>
      <w:r w:rsidR="00A25EB2">
        <w:rPr>
          <w:rFonts w:ascii="ＭＳ 明朝" w:eastAsia="ＭＳ 明朝" w:hAnsi="ＭＳ 明朝" w:hint="eastAsia"/>
        </w:rPr>
        <w:t xml:space="preserve"> </w:t>
      </w:r>
      <w:r w:rsidRPr="0072719A">
        <w:rPr>
          <w:rFonts w:ascii="ＭＳ 明朝" w:eastAsia="ＭＳ 明朝" w:hAnsi="ＭＳ 明朝"/>
        </w:rPr>
        <w:t>サーバ等、通信回線等及び職員等のパソコン等の管理について、</w:t>
      </w:r>
      <w:r w:rsidR="004642E4">
        <w:rPr>
          <w:rFonts w:ascii="ＭＳ 明朝" w:eastAsia="ＭＳ 明朝" w:hAnsi="ＭＳ 明朝" w:hint="eastAsia"/>
        </w:rPr>
        <w:t>設置場所の実態に応</w:t>
      </w:r>
    </w:p>
    <w:p w14:paraId="73B4D51B" w14:textId="62E1118B" w:rsidR="00AE088D" w:rsidRPr="0072719A" w:rsidRDefault="004642E4" w:rsidP="00D76713">
      <w:pPr>
        <w:ind w:firstLineChars="200" w:firstLine="420"/>
        <w:rPr>
          <w:rFonts w:ascii="ＭＳ 明朝" w:eastAsia="ＭＳ 明朝" w:hAnsi="ＭＳ 明朝"/>
        </w:rPr>
      </w:pPr>
      <w:r>
        <w:rPr>
          <w:rFonts w:ascii="ＭＳ 明朝" w:eastAsia="ＭＳ 明朝" w:hAnsi="ＭＳ 明朝" w:hint="eastAsia"/>
        </w:rPr>
        <w:t>じた</w:t>
      </w:r>
      <w:r w:rsidR="008B6674" w:rsidRPr="0072719A">
        <w:rPr>
          <w:rFonts w:ascii="ＭＳ 明朝" w:eastAsia="ＭＳ 明朝" w:hAnsi="ＭＳ 明朝"/>
        </w:rPr>
        <w:t>物理的な対策を講じる。</w:t>
      </w:r>
    </w:p>
    <w:p w14:paraId="45E3D724" w14:textId="65E4FDA9" w:rsidR="008E060E" w:rsidRPr="0072719A" w:rsidRDefault="00AE088D" w:rsidP="00AE088D">
      <w:pPr>
        <w:rPr>
          <w:rFonts w:ascii="ＭＳ 明朝" w:eastAsia="ＭＳ 明朝" w:hAnsi="ＭＳ 明朝"/>
        </w:rPr>
      </w:pPr>
      <w:r>
        <w:rPr>
          <w:rFonts w:ascii="ＭＳ 明朝" w:eastAsia="ＭＳ 明朝" w:hAnsi="ＭＳ 明朝" w:hint="eastAsia"/>
        </w:rPr>
        <w:t>（５）</w:t>
      </w:r>
      <w:r w:rsidR="008B6674" w:rsidRPr="0072719A">
        <w:rPr>
          <w:rFonts w:ascii="ＭＳ 明朝" w:eastAsia="ＭＳ 明朝" w:hAnsi="ＭＳ 明朝"/>
        </w:rPr>
        <w:t>人的セキュリティ</w:t>
      </w:r>
    </w:p>
    <w:p w14:paraId="3C966599" w14:textId="6D59035D" w:rsidR="00AE088D" w:rsidRPr="0072719A" w:rsidRDefault="008B6674" w:rsidP="00BB7C23">
      <w:pPr>
        <w:ind w:leftChars="200" w:left="420"/>
        <w:rPr>
          <w:rFonts w:ascii="ＭＳ 明朝" w:eastAsia="ＭＳ 明朝" w:hAnsi="ＭＳ 明朝"/>
        </w:rPr>
      </w:pPr>
      <w:r w:rsidRPr="0072719A">
        <w:rPr>
          <w:rFonts w:ascii="ＭＳ 明朝" w:eastAsia="ＭＳ 明朝" w:hAnsi="ＭＳ 明朝"/>
        </w:rPr>
        <w:t xml:space="preserve"> </w:t>
      </w:r>
      <w:r w:rsidR="00A25EB2">
        <w:rPr>
          <w:rFonts w:ascii="ＭＳ 明朝" w:eastAsia="ＭＳ 明朝" w:hAnsi="ＭＳ 明朝" w:hint="eastAsia"/>
        </w:rPr>
        <w:t xml:space="preserve"> </w:t>
      </w:r>
      <w:r w:rsidR="00CA2E3C">
        <w:rPr>
          <w:rFonts w:ascii="ＭＳ 明朝" w:eastAsia="ＭＳ 明朝" w:hAnsi="ＭＳ 明朝" w:hint="eastAsia"/>
        </w:rPr>
        <w:t>職員等に対し、</w:t>
      </w:r>
      <w:r w:rsidRPr="0072719A">
        <w:rPr>
          <w:rFonts w:ascii="ＭＳ 明朝" w:eastAsia="ＭＳ 明朝" w:hAnsi="ＭＳ 明朝"/>
        </w:rPr>
        <w:t>情報セキュリティに関</w:t>
      </w:r>
      <w:r w:rsidR="00CA2E3C">
        <w:rPr>
          <w:rFonts w:ascii="ＭＳ 明朝" w:eastAsia="ＭＳ 明朝" w:hAnsi="ＭＳ 明朝" w:hint="eastAsia"/>
        </w:rPr>
        <w:t>する教育を定期的に実施</w:t>
      </w:r>
      <w:r w:rsidRPr="0072719A">
        <w:rPr>
          <w:rFonts w:ascii="ＭＳ 明朝" w:eastAsia="ＭＳ 明朝" w:hAnsi="ＭＳ 明朝"/>
        </w:rPr>
        <w:t>し、</w:t>
      </w:r>
      <w:r w:rsidR="00CA2E3C">
        <w:rPr>
          <w:rFonts w:ascii="ＭＳ 明朝" w:eastAsia="ＭＳ 明朝" w:hAnsi="ＭＳ 明朝" w:hint="eastAsia"/>
        </w:rPr>
        <w:t>一定水準以上の知識・意識の保持を図る</w:t>
      </w:r>
      <w:r w:rsidRPr="0072719A">
        <w:rPr>
          <w:rFonts w:ascii="ＭＳ 明朝" w:eastAsia="ＭＳ 明朝" w:hAnsi="ＭＳ 明朝"/>
        </w:rPr>
        <w:t>。</w:t>
      </w:r>
    </w:p>
    <w:p w14:paraId="4B557565" w14:textId="1CE42A9E" w:rsidR="004D31B7" w:rsidRPr="0072719A" w:rsidRDefault="00AE088D" w:rsidP="00AE088D">
      <w:pPr>
        <w:rPr>
          <w:rFonts w:ascii="ＭＳ 明朝" w:eastAsia="ＭＳ 明朝" w:hAnsi="ＭＳ 明朝"/>
        </w:rPr>
      </w:pPr>
      <w:r>
        <w:rPr>
          <w:rFonts w:ascii="ＭＳ 明朝" w:eastAsia="ＭＳ 明朝" w:hAnsi="ＭＳ 明朝" w:hint="eastAsia"/>
        </w:rPr>
        <w:t>（６）</w:t>
      </w:r>
      <w:r w:rsidR="008B6674" w:rsidRPr="0072719A">
        <w:rPr>
          <w:rFonts w:ascii="ＭＳ 明朝" w:eastAsia="ＭＳ 明朝" w:hAnsi="ＭＳ 明朝"/>
        </w:rPr>
        <w:t>技術的セキュリティ</w:t>
      </w:r>
    </w:p>
    <w:p w14:paraId="733A59FB" w14:textId="0AE2EC2B" w:rsidR="00AE088D" w:rsidRPr="0072719A" w:rsidRDefault="008B6674" w:rsidP="00BB7C23">
      <w:pPr>
        <w:ind w:leftChars="200" w:left="420"/>
        <w:rPr>
          <w:rFonts w:ascii="ＭＳ 明朝" w:eastAsia="ＭＳ 明朝" w:hAnsi="ＭＳ 明朝"/>
        </w:rPr>
      </w:pPr>
      <w:r w:rsidRPr="0072719A">
        <w:rPr>
          <w:rFonts w:ascii="ＭＳ 明朝" w:eastAsia="ＭＳ 明朝" w:hAnsi="ＭＳ 明朝"/>
        </w:rPr>
        <w:t xml:space="preserve"> </w:t>
      </w:r>
      <w:r w:rsidR="00A25EB2">
        <w:rPr>
          <w:rFonts w:ascii="ＭＳ 明朝" w:eastAsia="ＭＳ 明朝" w:hAnsi="ＭＳ 明朝" w:hint="eastAsia"/>
        </w:rPr>
        <w:t xml:space="preserve"> </w:t>
      </w:r>
      <w:r w:rsidRPr="0072719A">
        <w:rPr>
          <w:rFonts w:ascii="ＭＳ 明朝" w:eastAsia="ＭＳ 明朝" w:hAnsi="ＭＳ 明朝"/>
        </w:rPr>
        <w:t>コンピュータ等の管理、アクセス制御、不正プログラム対策、不正アクセス対策等の技術的対策を講じる。</w:t>
      </w:r>
    </w:p>
    <w:p w14:paraId="236D04BF" w14:textId="7843AA4A" w:rsidR="004D31B7" w:rsidRPr="0072719A" w:rsidRDefault="00AE088D" w:rsidP="00AE088D">
      <w:pPr>
        <w:rPr>
          <w:rFonts w:ascii="ＭＳ 明朝" w:eastAsia="ＭＳ 明朝" w:hAnsi="ＭＳ 明朝"/>
        </w:rPr>
      </w:pPr>
      <w:r>
        <w:rPr>
          <w:rFonts w:ascii="ＭＳ 明朝" w:eastAsia="ＭＳ 明朝" w:hAnsi="ＭＳ 明朝" w:hint="eastAsia"/>
        </w:rPr>
        <w:t>（７）</w:t>
      </w:r>
      <w:r w:rsidR="008B6674" w:rsidRPr="0072719A">
        <w:rPr>
          <w:rFonts w:ascii="ＭＳ 明朝" w:eastAsia="ＭＳ 明朝" w:hAnsi="ＭＳ 明朝"/>
        </w:rPr>
        <w:t>運用</w:t>
      </w:r>
    </w:p>
    <w:p w14:paraId="60ACEDB0" w14:textId="3B976238" w:rsidR="00AE088D" w:rsidRPr="0072719A" w:rsidRDefault="008B6674" w:rsidP="00BB7C23">
      <w:pPr>
        <w:ind w:leftChars="200" w:left="420"/>
        <w:rPr>
          <w:rFonts w:ascii="ＭＳ 明朝" w:eastAsia="ＭＳ 明朝" w:hAnsi="ＭＳ 明朝"/>
        </w:rPr>
      </w:pPr>
      <w:r w:rsidRPr="0072719A">
        <w:rPr>
          <w:rFonts w:ascii="ＭＳ 明朝" w:eastAsia="ＭＳ 明朝" w:hAnsi="ＭＳ 明朝"/>
        </w:rPr>
        <w:t xml:space="preserve"> </w:t>
      </w:r>
      <w:r w:rsidR="00A714CB">
        <w:rPr>
          <w:rFonts w:ascii="ＭＳ 明朝" w:eastAsia="ＭＳ 明朝" w:hAnsi="ＭＳ 明朝" w:hint="eastAsia"/>
        </w:rPr>
        <w:t xml:space="preserve"> </w:t>
      </w:r>
      <w:r w:rsidRPr="0072719A">
        <w:rPr>
          <w:rFonts w:ascii="ＭＳ 明朝" w:eastAsia="ＭＳ 明朝" w:hAnsi="ＭＳ 明朝"/>
        </w:rPr>
        <w:t>情報システムの監視、情報セキュリティポリシーの遵守状況の確認、外部委託を行う際のセキュリティ確保等、情報セキュリティポリシーの運用面の対策を講じるものとする。また、情報資産に対するセキュリティ侵害が発生した場合等に迅速かつ適正に対応するため、緊急時対応計画を策定する。</w:t>
      </w:r>
    </w:p>
    <w:p w14:paraId="45862FB7" w14:textId="113E7D54" w:rsidR="004D31B7" w:rsidRPr="0072719A" w:rsidRDefault="00AE088D" w:rsidP="00AE088D">
      <w:pPr>
        <w:rPr>
          <w:rFonts w:ascii="ＭＳ 明朝" w:eastAsia="ＭＳ 明朝" w:hAnsi="ＭＳ 明朝"/>
        </w:rPr>
      </w:pPr>
      <w:r>
        <w:rPr>
          <w:rFonts w:ascii="ＭＳ 明朝" w:eastAsia="ＭＳ 明朝" w:hAnsi="ＭＳ 明朝" w:hint="eastAsia"/>
        </w:rPr>
        <w:t>（８）</w:t>
      </w:r>
      <w:r w:rsidR="008B6674" w:rsidRPr="0072719A">
        <w:rPr>
          <w:rFonts w:ascii="ＭＳ 明朝" w:eastAsia="ＭＳ 明朝" w:hAnsi="ＭＳ 明朝"/>
        </w:rPr>
        <w:t>外部サービスの利用</w:t>
      </w:r>
    </w:p>
    <w:p w14:paraId="2A29BC1A" w14:textId="7D4C20EC" w:rsidR="004D31B7" w:rsidRPr="0072719A" w:rsidRDefault="008B6674" w:rsidP="00A714CB">
      <w:pPr>
        <w:ind w:leftChars="200" w:left="420" w:firstLineChars="50" w:firstLine="105"/>
        <w:rPr>
          <w:rFonts w:ascii="ＭＳ 明朝" w:eastAsia="ＭＳ 明朝" w:hAnsi="ＭＳ 明朝"/>
        </w:rPr>
      </w:pPr>
      <w:r w:rsidRPr="0072719A">
        <w:rPr>
          <w:rFonts w:ascii="ＭＳ 明朝" w:eastAsia="ＭＳ 明朝" w:hAnsi="ＭＳ 明朝"/>
        </w:rPr>
        <w:t xml:space="preserve"> 外部委託する場合には、外部委託事業者を選定し、情報セキュリティ要件を明記した契約を締結し、外部委託事業者において必要なセキュリティ対策が確保されていることを確認し、必要に応じて契約に基づき</w:t>
      </w:r>
      <w:r w:rsidR="00B141D9">
        <w:rPr>
          <w:rFonts w:ascii="ＭＳ 明朝" w:eastAsia="ＭＳ 明朝" w:hAnsi="ＭＳ 明朝" w:hint="eastAsia"/>
        </w:rPr>
        <w:t>適切な</w:t>
      </w:r>
      <w:r w:rsidRPr="0072719A">
        <w:rPr>
          <w:rFonts w:ascii="ＭＳ 明朝" w:eastAsia="ＭＳ 明朝" w:hAnsi="ＭＳ 明朝"/>
        </w:rPr>
        <w:t>措置を講じる。</w:t>
      </w:r>
    </w:p>
    <w:p w14:paraId="191DD7F5" w14:textId="14848C6B" w:rsidR="004D31B7" w:rsidRPr="0072719A" w:rsidRDefault="008B6674" w:rsidP="0007482B">
      <w:pPr>
        <w:ind w:leftChars="200" w:left="420" w:firstLineChars="50" w:firstLine="105"/>
        <w:rPr>
          <w:rFonts w:ascii="ＭＳ 明朝" w:eastAsia="ＭＳ 明朝" w:hAnsi="ＭＳ 明朝"/>
        </w:rPr>
      </w:pPr>
      <w:r w:rsidRPr="0072719A">
        <w:rPr>
          <w:rFonts w:ascii="ＭＳ 明朝" w:eastAsia="ＭＳ 明朝" w:hAnsi="ＭＳ 明朝"/>
        </w:rPr>
        <w:t xml:space="preserve"> 約款による外部サービスを利用する場合には、利用にかかる規定を整備し対策を講じる。</w:t>
      </w:r>
    </w:p>
    <w:p w14:paraId="2523F9D7" w14:textId="6F6AE513" w:rsidR="00AE088D" w:rsidRDefault="008B6674" w:rsidP="00BB7C23">
      <w:pPr>
        <w:ind w:leftChars="200" w:left="420"/>
        <w:rPr>
          <w:rFonts w:ascii="ＭＳ 明朝" w:eastAsia="ＭＳ 明朝" w:hAnsi="ＭＳ 明朝"/>
        </w:rPr>
      </w:pPr>
      <w:r w:rsidRPr="0072719A">
        <w:rPr>
          <w:rFonts w:ascii="ＭＳ 明朝" w:eastAsia="ＭＳ 明朝" w:hAnsi="ＭＳ 明朝"/>
        </w:rPr>
        <w:t xml:space="preserve"> </w:t>
      </w:r>
      <w:r w:rsidR="0007482B">
        <w:rPr>
          <w:rFonts w:ascii="ＭＳ 明朝" w:eastAsia="ＭＳ 明朝" w:hAnsi="ＭＳ 明朝" w:hint="eastAsia"/>
        </w:rPr>
        <w:t xml:space="preserve"> </w:t>
      </w:r>
      <w:r w:rsidRPr="0072719A">
        <w:rPr>
          <w:rFonts w:ascii="ＭＳ 明朝" w:eastAsia="ＭＳ 明朝" w:hAnsi="ＭＳ 明朝"/>
        </w:rPr>
        <w:t>ソーシャルメディアサービスを利用する場合には、ソーシャルメディアサービスの運用手順を定め、ソーシャルメディアサービスで発信できる情報を規定し、利用するソ</w:t>
      </w:r>
      <w:r w:rsidRPr="0072719A">
        <w:rPr>
          <w:rFonts w:ascii="ＭＳ 明朝" w:eastAsia="ＭＳ 明朝" w:hAnsi="ＭＳ 明朝"/>
        </w:rPr>
        <w:lastRenderedPageBreak/>
        <w:t>ーシャルメディアサービスごとの責任者を定める。</w:t>
      </w:r>
    </w:p>
    <w:p w14:paraId="30FD3710" w14:textId="56E8D03E" w:rsidR="004D31B7" w:rsidRPr="0072719A" w:rsidRDefault="00AE088D" w:rsidP="00AE088D">
      <w:pPr>
        <w:rPr>
          <w:rFonts w:ascii="ＭＳ 明朝" w:eastAsia="ＭＳ 明朝" w:hAnsi="ＭＳ 明朝"/>
        </w:rPr>
      </w:pPr>
      <w:r>
        <w:rPr>
          <w:rFonts w:ascii="ＭＳ 明朝" w:eastAsia="ＭＳ 明朝" w:hAnsi="ＭＳ 明朝" w:hint="eastAsia"/>
        </w:rPr>
        <w:t>（９）</w:t>
      </w:r>
      <w:r w:rsidR="008B6674" w:rsidRPr="0072719A">
        <w:rPr>
          <w:rFonts w:ascii="ＭＳ 明朝" w:eastAsia="ＭＳ 明朝" w:hAnsi="ＭＳ 明朝"/>
        </w:rPr>
        <w:t>評価・見直し</w:t>
      </w:r>
    </w:p>
    <w:p w14:paraId="6553EB91" w14:textId="0BA79AD8" w:rsidR="004D31B7" w:rsidRDefault="008B6674" w:rsidP="0007482B">
      <w:pPr>
        <w:ind w:leftChars="200" w:left="420" w:firstLineChars="50" w:firstLine="105"/>
        <w:rPr>
          <w:rFonts w:ascii="ＭＳ 明朝" w:eastAsia="ＭＳ 明朝" w:hAnsi="ＭＳ 明朝"/>
        </w:rPr>
      </w:pPr>
      <w:r w:rsidRPr="0072719A">
        <w:rPr>
          <w:rFonts w:ascii="ＭＳ 明朝" w:eastAsia="ＭＳ 明朝" w:hAnsi="ＭＳ 明朝"/>
        </w:rPr>
        <w:t xml:space="preserve"> 情報セキュリティポリシーの遵守状況を検証するため、定期的又は必要に応じて自己点検を実施</w:t>
      </w:r>
      <w:r w:rsidR="00217541">
        <w:rPr>
          <w:rFonts w:ascii="ＭＳ 明朝" w:eastAsia="ＭＳ 明朝" w:hAnsi="ＭＳ 明朝" w:hint="eastAsia"/>
        </w:rPr>
        <w:t>する。点検結果に</w:t>
      </w:r>
      <w:r w:rsidR="00BB2D4F">
        <w:rPr>
          <w:rFonts w:ascii="ＭＳ 明朝" w:eastAsia="ＭＳ 明朝" w:hAnsi="ＭＳ 明朝" w:hint="eastAsia"/>
        </w:rPr>
        <w:t>応じて</w:t>
      </w:r>
      <w:r w:rsidR="00217541">
        <w:rPr>
          <w:rFonts w:ascii="ＭＳ 明朝" w:eastAsia="ＭＳ 明朝" w:hAnsi="ＭＳ 明朝" w:hint="eastAsia"/>
        </w:rPr>
        <w:t>、必要</w:t>
      </w:r>
      <w:r w:rsidR="00BB2D4F">
        <w:rPr>
          <w:rFonts w:ascii="ＭＳ 明朝" w:eastAsia="ＭＳ 明朝" w:hAnsi="ＭＳ 明朝" w:hint="eastAsia"/>
        </w:rPr>
        <w:t>があれば、組合の管理者を務める</w:t>
      </w:r>
      <w:r w:rsidR="009474D2">
        <w:rPr>
          <w:rFonts w:ascii="ＭＳ 明朝" w:eastAsia="ＭＳ 明朝" w:hAnsi="ＭＳ 明朝" w:hint="eastAsia"/>
        </w:rPr>
        <w:t>笠間</w:t>
      </w:r>
      <w:r w:rsidR="00217541">
        <w:rPr>
          <w:rFonts w:ascii="ＭＳ 明朝" w:eastAsia="ＭＳ 明朝" w:hAnsi="ＭＳ 明朝" w:hint="eastAsia"/>
        </w:rPr>
        <w:t>市</w:t>
      </w:r>
      <w:r w:rsidR="00BB2D4F">
        <w:rPr>
          <w:rFonts w:ascii="ＭＳ 明朝" w:eastAsia="ＭＳ 明朝" w:hAnsi="ＭＳ 明朝" w:hint="eastAsia"/>
        </w:rPr>
        <w:t>の</w:t>
      </w:r>
      <w:r w:rsidR="009474D2">
        <w:rPr>
          <w:rFonts w:ascii="ＭＳ 明朝" w:eastAsia="ＭＳ 明朝" w:hAnsi="ＭＳ 明朝" w:hint="eastAsia"/>
        </w:rPr>
        <w:t>担当部署から</w:t>
      </w:r>
      <w:r w:rsidR="00217541">
        <w:rPr>
          <w:rFonts w:ascii="ＭＳ 明朝" w:eastAsia="ＭＳ 明朝" w:hAnsi="ＭＳ 明朝" w:hint="eastAsia"/>
        </w:rPr>
        <w:t>助言を受け、情報セキュリティ対策の</w:t>
      </w:r>
      <w:r w:rsidR="008A08DD">
        <w:rPr>
          <w:rFonts w:ascii="ＭＳ 明朝" w:eastAsia="ＭＳ 明朝" w:hAnsi="ＭＳ 明朝" w:hint="eastAsia"/>
        </w:rPr>
        <w:t>運用改善</w:t>
      </w:r>
      <w:r w:rsidR="00217541">
        <w:rPr>
          <w:rFonts w:ascii="ＭＳ 明朝" w:eastAsia="ＭＳ 明朝" w:hAnsi="ＭＳ 明朝" w:hint="eastAsia"/>
        </w:rPr>
        <w:t>に努める</w:t>
      </w:r>
      <w:r w:rsidR="008A08DD">
        <w:rPr>
          <w:rFonts w:ascii="ＭＳ 明朝" w:eastAsia="ＭＳ 明朝" w:hAnsi="ＭＳ 明朝" w:hint="eastAsia"/>
        </w:rPr>
        <w:t>。</w:t>
      </w:r>
    </w:p>
    <w:p w14:paraId="00701CB7" w14:textId="77777777" w:rsidR="00C0247F" w:rsidRPr="0072719A" w:rsidRDefault="00C0247F" w:rsidP="004D31B7">
      <w:pPr>
        <w:rPr>
          <w:rFonts w:ascii="ＭＳ 明朝" w:eastAsia="ＭＳ 明朝" w:hAnsi="ＭＳ 明朝"/>
        </w:rPr>
      </w:pPr>
    </w:p>
    <w:p w14:paraId="73F91EDE" w14:textId="25AB8475" w:rsidR="004D31B7" w:rsidRPr="0072719A" w:rsidRDefault="008B6674" w:rsidP="004D31B7">
      <w:pPr>
        <w:rPr>
          <w:rFonts w:ascii="ＭＳ 明朝" w:eastAsia="ＭＳ 明朝" w:hAnsi="ＭＳ 明朝"/>
          <w:b/>
          <w:bCs/>
        </w:rPr>
      </w:pPr>
      <w:r w:rsidRPr="0072719A">
        <w:rPr>
          <w:rFonts w:ascii="ＭＳ 明朝" w:eastAsia="ＭＳ 明朝" w:hAnsi="ＭＳ 明朝"/>
          <w:b/>
          <w:bCs/>
        </w:rPr>
        <w:t>第７ 情報セキュリティ監査及び自己点検の実施</w:t>
      </w:r>
    </w:p>
    <w:p w14:paraId="48F5B28E" w14:textId="19048F81" w:rsidR="008A08DD" w:rsidRDefault="008B6674" w:rsidP="0007482B">
      <w:pPr>
        <w:ind w:leftChars="100" w:left="210"/>
        <w:rPr>
          <w:rFonts w:ascii="ＭＳ 明朝" w:eastAsia="ＭＳ 明朝" w:hAnsi="ＭＳ 明朝"/>
        </w:rPr>
      </w:pPr>
      <w:r w:rsidRPr="0072719A">
        <w:rPr>
          <w:rFonts w:ascii="ＭＳ 明朝" w:eastAsia="ＭＳ 明朝" w:hAnsi="ＭＳ 明朝"/>
        </w:rPr>
        <w:t xml:space="preserve"> </w:t>
      </w:r>
      <w:r w:rsidR="0007482B">
        <w:rPr>
          <w:rFonts w:ascii="ＭＳ 明朝" w:eastAsia="ＭＳ 明朝" w:hAnsi="ＭＳ 明朝" w:hint="eastAsia"/>
        </w:rPr>
        <w:t xml:space="preserve">　</w:t>
      </w:r>
      <w:r w:rsidRPr="0072719A">
        <w:rPr>
          <w:rFonts w:ascii="ＭＳ 明朝" w:eastAsia="ＭＳ 明朝" w:hAnsi="ＭＳ 明朝"/>
        </w:rPr>
        <w:t>情報セキュリティポリシーの遵守状況を検証するため、定期的又は必要に応じて自己点検を実施</w:t>
      </w:r>
      <w:r w:rsidR="008A08DD">
        <w:rPr>
          <w:rFonts w:ascii="ＭＳ 明朝" w:eastAsia="ＭＳ 明朝" w:hAnsi="ＭＳ 明朝" w:hint="eastAsia"/>
        </w:rPr>
        <w:t>する。</w:t>
      </w:r>
      <w:r w:rsidR="00FA01A4">
        <w:rPr>
          <w:rFonts w:ascii="ＭＳ 明朝" w:eastAsia="ＭＳ 明朝" w:hAnsi="ＭＳ 明朝" w:hint="eastAsia"/>
        </w:rPr>
        <w:t>外部</w:t>
      </w:r>
      <w:r w:rsidR="009D4ACE">
        <w:rPr>
          <w:rFonts w:ascii="ＭＳ 明朝" w:eastAsia="ＭＳ 明朝" w:hAnsi="ＭＳ 明朝" w:hint="eastAsia"/>
        </w:rPr>
        <w:t>監査については</w:t>
      </w:r>
      <w:r w:rsidR="00CB5072">
        <w:rPr>
          <w:rFonts w:ascii="ＭＳ 明朝" w:eastAsia="ＭＳ 明朝" w:hAnsi="ＭＳ 明朝" w:hint="eastAsia"/>
        </w:rPr>
        <w:t>、</w:t>
      </w:r>
      <w:r w:rsidR="009D4ACE">
        <w:rPr>
          <w:rFonts w:ascii="ＭＳ 明朝" w:eastAsia="ＭＳ 明朝" w:hAnsi="ＭＳ 明朝" w:hint="eastAsia"/>
        </w:rPr>
        <w:t>組合の規模</w:t>
      </w:r>
      <w:r w:rsidR="008A08DD">
        <w:rPr>
          <w:rFonts w:ascii="ＭＳ 明朝" w:eastAsia="ＭＳ 明朝" w:hAnsi="ＭＳ 明朝" w:hint="eastAsia"/>
        </w:rPr>
        <w:t>や予算</w:t>
      </w:r>
      <w:r w:rsidR="0086089B">
        <w:rPr>
          <w:rFonts w:ascii="ＭＳ 明朝" w:eastAsia="ＭＳ 明朝" w:hAnsi="ＭＳ 明朝" w:hint="eastAsia"/>
        </w:rPr>
        <w:t>の</w:t>
      </w:r>
      <w:r w:rsidR="008A08DD">
        <w:rPr>
          <w:rFonts w:ascii="ＭＳ 明朝" w:eastAsia="ＭＳ 明朝" w:hAnsi="ＭＳ 明朝" w:hint="eastAsia"/>
        </w:rPr>
        <w:t>状況を踏まえ</w:t>
      </w:r>
      <w:r w:rsidR="0086089B">
        <w:rPr>
          <w:rFonts w:ascii="ＭＳ 明朝" w:eastAsia="ＭＳ 明朝" w:hAnsi="ＭＳ 明朝" w:hint="eastAsia"/>
        </w:rPr>
        <w:t>て</w:t>
      </w:r>
      <w:r w:rsidR="009D4ACE">
        <w:rPr>
          <w:rFonts w:ascii="ＭＳ 明朝" w:eastAsia="ＭＳ 明朝" w:hAnsi="ＭＳ 明朝" w:hint="eastAsia"/>
        </w:rPr>
        <w:t>検討するが、原則として</w:t>
      </w:r>
      <w:r w:rsidR="0086089B">
        <w:rPr>
          <w:rFonts w:ascii="ＭＳ 明朝" w:eastAsia="ＭＳ 明朝" w:hAnsi="ＭＳ 明朝" w:hint="eastAsia"/>
        </w:rPr>
        <w:t>管理者</w:t>
      </w:r>
      <w:r w:rsidR="00084626">
        <w:rPr>
          <w:rFonts w:ascii="ＭＳ 明朝" w:eastAsia="ＭＳ 明朝" w:hAnsi="ＭＳ 明朝" w:hint="eastAsia"/>
        </w:rPr>
        <w:t>である</w:t>
      </w:r>
      <w:r w:rsidR="009474D2">
        <w:rPr>
          <w:rFonts w:ascii="ＭＳ 明朝" w:eastAsia="ＭＳ 明朝" w:hAnsi="ＭＳ 明朝" w:hint="eastAsia"/>
        </w:rPr>
        <w:t>笠間</w:t>
      </w:r>
      <w:r w:rsidR="009D4ACE">
        <w:rPr>
          <w:rFonts w:ascii="ＭＳ 明朝" w:eastAsia="ＭＳ 明朝" w:hAnsi="ＭＳ 明朝" w:hint="eastAsia"/>
        </w:rPr>
        <w:t>市の担当部署からの助言を活用する</w:t>
      </w:r>
      <w:r w:rsidR="00084626">
        <w:rPr>
          <w:rFonts w:ascii="ＭＳ 明朝" w:eastAsia="ＭＳ 明朝" w:hAnsi="ＭＳ 明朝" w:hint="eastAsia"/>
        </w:rPr>
        <w:t>ことを</w:t>
      </w:r>
      <w:r w:rsidR="009D4ACE">
        <w:rPr>
          <w:rFonts w:ascii="ＭＳ 明朝" w:eastAsia="ＭＳ 明朝" w:hAnsi="ＭＳ 明朝" w:hint="eastAsia"/>
        </w:rPr>
        <w:t>基本とする。</w:t>
      </w:r>
    </w:p>
    <w:p w14:paraId="73ED3A17" w14:textId="77777777" w:rsidR="00796432" w:rsidRPr="009474D2" w:rsidRDefault="00796432" w:rsidP="009D4ACE">
      <w:pPr>
        <w:ind w:firstLineChars="100" w:firstLine="210"/>
        <w:rPr>
          <w:rFonts w:ascii="ＭＳ 明朝" w:eastAsia="ＭＳ 明朝" w:hAnsi="ＭＳ 明朝"/>
        </w:rPr>
      </w:pPr>
    </w:p>
    <w:p w14:paraId="65DBCA72" w14:textId="5667F2F4" w:rsidR="00197B99" w:rsidRPr="0072719A" w:rsidRDefault="008B6674" w:rsidP="00197B99">
      <w:pPr>
        <w:rPr>
          <w:rFonts w:ascii="ＭＳ 明朝" w:eastAsia="ＭＳ 明朝" w:hAnsi="ＭＳ 明朝"/>
          <w:b/>
          <w:bCs/>
        </w:rPr>
      </w:pPr>
      <w:r w:rsidRPr="0072719A">
        <w:rPr>
          <w:rFonts w:ascii="ＭＳ 明朝" w:eastAsia="ＭＳ 明朝" w:hAnsi="ＭＳ 明朝"/>
          <w:b/>
          <w:bCs/>
        </w:rPr>
        <w:t>第８ 情報セキュリティポリシーの見直し</w:t>
      </w:r>
    </w:p>
    <w:p w14:paraId="5C4BCC8E" w14:textId="5F01F7AA" w:rsidR="00CF566F" w:rsidRDefault="008B6674" w:rsidP="0007482B">
      <w:pPr>
        <w:ind w:leftChars="100" w:left="210"/>
        <w:rPr>
          <w:rFonts w:ascii="ＭＳ 明朝" w:eastAsia="ＭＳ 明朝" w:hAnsi="ＭＳ 明朝"/>
        </w:rPr>
      </w:pPr>
      <w:r w:rsidRPr="0072719A">
        <w:rPr>
          <w:rFonts w:ascii="ＭＳ 明朝" w:eastAsia="ＭＳ 明朝" w:hAnsi="ＭＳ 明朝"/>
        </w:rPr>
        <w:t xml:space="preserve"> </w:t>
      </w:r>
      <w:r w:rsidR="0007482B">
        <w:rPr>
          <w:rFonts w:ascii="ＭＳ 明朝" w:eastAsia="ＭＳ 明朝" w:hAnsi="ＭＳ 明朝" w:hint="eastAsia"/>
        </w:rPr>
        <w:t xml:space="preserve">　</w:t>
      </w:r>
      <w:r w:rsidRPr="0072719A">
        <w:rPr>
          <w:rFonts w:ascii="ＭＳ 明朝" w:eastAsia="ＭＳ 明朝" w:hAnsi="ＭＳ 明朝"/>
        </w:rPr>
        <w:t>情報セキュリティ監査及び自己点検の結果、情報セキュリティポリシーの見直しが必要となった場合及び情報セキュリティに関する状況の変化に対応するため新たに対策が必要になった場合には、情報セキュリティポリシーを見直す。</w:t>
      </w:r>
    </w:p>
    <w:p w14:paraId="2AE1153E" w14:textId="77777777" w:rsidR="00CF566F" w:rsidRPr="0072719A" w:rsidRDefault="00CF566F" w:rsidP="009011C1">
      <w:pPr>
        <w:rPr>
          <w:rFonts w:ascii="ＭＳ 明朝" w:eastAsia="ＭＳ 明朝" w:hAnsi="ＭＳ 明朝"/>
        </w:rPr>
      </w:pPr>
    </w:p>
    <w:p w14:paraId="3D37C86E" w14:textId="17F8B39B" w:rsidR="009011C1" w:rsidRPr="0072719A" w:rsidRDefault="008B6674" w:rsidP="009011C1">
      <w:pPr>
        <w:rPr>
          <w:rFonts w:ascii="ＭＳ 明朝" w:eastAsia="ＭＳ 明朝" w:hAnsi="ＭＳ 明朝"/>
          <w:b/>
          <w:bCs/>
        </w:rPr>
      </w:pPr>
      <w:r w:rsidRPr="0072719A">
        <w:rPr>
          <w:rFonts w:ascii="ＭＳ 明朝" w:eastAsia="ＭＳ 明朝" w:hAnsi="ＭＳ 明朝"/>
          <w:b/>
          <w:bCs/>
        </w:rPr>
        <w:t>第９ 情報セキュリティ対策基準の策定</w:t>
      </w:r>
    </w:p>
    <w:p w14:paraId="23B9BA3A" w14:textId="6987309D" w:rsidR="009011C1" w:rsidRDefault="008B6674" w:rsidP="0007482B">
      <w:pPr>
        <w:ind w:leftChars="100" w:left="210"/>
        <w:rPr>
          <w:rFonts w:ascii="ＭＳ 明朝" w:eastAsia="ＭＳ 明朝" w:hAnsi="ＭＳ 明朝"/>
        </w:rPr>
      </w:pPr>
      <w:r w:rsidRPr="0072719A">
        <w:rPr>
          <w:rFonts w:ascii="ＭＳ 明朝" w:eastAsia="ＭＳ 明朝" w:hAnsi="ＭＳ 明朝"/>
        </w:rPr>
        <w:t xml:space="preserve"> </w:t>
      </w:r>
      <w:r w:rsidR="0007482B">
        <w:rPr>
          <w:rFonts w:ascii="ＭＳ 明朝" w:eastAsia="ＭＳ 明朝" w:hAnsi="ＭＳ 明朝" w:hint="eastAsia"/>
        </w:rPr>
        <w:t xml:space="preserve"> </w:t>
      </w:r>
      <w:r w:rsidRPr="0072719A">
        <w:rPr>
          <w:rFonts w:ascii="ＭＳ 明朝" w:eastAsia="ＭＳ 明朝" w:hAnsi="ＭＳ 明朝"/>
        </w:rPr>
        <w:t>上記６、７及び８に規定する対策等を実施するために、具体的な遵守事項及び判断基準等を定める情報セキュリティ対策基準を策定する。</w:t>
      </w:r>
    </w:p>
    <w:p w14:paraId="4C1023CE" w14:textId="77777777" w:rsidR="00CF566F" w:rsidRPr="0072719A" w:rsidRDefault="00CF566F" w:rsidP="009011C1">
      <w:pPr>
        <w:rPr>
          <w:rFonts w:ascii="ＭＳ 明朝" w:eastAsia="ＭＳ 明朝" w:hAnsi="ＭＳ 明朝"/>
        </w:rPr>
      </w:pPr>
    </w:p>
    <w:p w14:paraId="12CCA90A" w14:textId="223A7E5D" w:rsidR="009011C1" w:rsidRPr="0072719A" w:rsidRDefault="008B6674" w:rsidP="009011C1">
      <w:pPr>
        <w:rPr>
          <w:rFonts w:ascii="ＭＳ 明朝" w:eastAsia="ＭＳ 明朝" w:hAnsi="ＭＳ 明朝"/>
          <w:b/>
          <w:bCs/>
        </w:rPr>
      </w:pPr>
      <w:r w:rsidRPr="0072719A">
        <w:rPr>
          <w:rFonts w:ascii="ＭＳ 明朝" w:eastAsia="ＭＳ 明朝" w:hAnsi="ＭＳ 明朝"/>
          <w:b/>
          <w:bCs/>
        </w:rPr>
        <w:t>第10 情報セキュリティ実施手順の策定</w:t>
      </w:r>
    </w:p>
    <w:p w14:paraId="4EE1B588" w14:textId="7604B4FA" w:rsidR="009011C1" w:rsidRDefault="008B6674" w:rsidP="0007482B">
      <w:pPr>
        <w:ind w:leftChars="100" w:left="210" w:firstLineChars="50" w:firstLine="105"/>
        <w:rPr>
          <w:rFonts w:ascii="ＭＳ 明朝" w:eastAsia="ＭＳ 明朝" w:hAnsi="ＭＳ 明朝"/>
        </w:rPr>
      </w:pPr>
      <w:r w:rsidRPr="0072719A">
        <w:rPr>
          <w:rFonts w:ascii="ＭＳ 明朝" w:eastAsia="ＭＳ 明朝" w:hAnsi="ＭＳ 明朝"/>
        </w:rPr>
        <w:t xml:space="preserve"> 情報セキュリティ対策基準に基づき、情報セキュリティ対策を実施するための具体的な手順を定めた情報セキュリティ実施手順を策定するものとする。なお、情報セキュリティ実施手順は、公にすることにより組合の行政運営に重大な支障を及ぼすおそれがある</w:t>
      </w:r>
      <w:r w:rsidR="00E3644A">
        <w:rPr>
          <w:rFonts w:ascii="ＭＳ 明朝" w:eastAsia="ＭＳ 明朝" w:hAnsi="ＭＳ 明朝" w:hint="eastAsia"/>
        </w:rPr>
        <w:t>ため、</w:t>
      </w:r>
      <w:r w:rsidRPr="0072719A">
        <w:rPr>
          <w:rFonts w:ascii="ＭＳ 明朝" w:eastAsia="ＭＳ 明朝" w:hAnsi="ＭＳ 明朝"/>
        </w:rPr>
        <w:t>非公開とする。</w:t>
      </w:r>
    </w:p>
    <w:p w14:paraId="7B250746" w14:textId="77777777" w:rsidR="00CF566F" w:rsidRPr="0072719A" w:rsidRDefault="00CF566F" w:rsidP="00CF566F">
      <w:pPr>
        <w:rPr>
          <w:rFonts w:ascii="ＭＳ 明朝" w:eastAsia="ＭＳ 明朝" w:hAnsi="ＭＳ 明朝"/>
        </w:rPr>
      </w:pPr>
    </w:p>
    <w:p w14:paraId="02DF61C2" w14:textId="77777777" w:rsidR="009011C1" w:rsidRDefault="008B6674" w:rsidP="009011C1">
      <w:pPr>
        <w:ind w:firstLineChars="100" w:firstLine="211"/>
        <w:rPr>
          <w:rFonts w:ascii="ＭＳ 明朝" w:eastAsia="ＭＳ 明朝" w:hAnsi="ＭＳ 明朝"/>
          <w:b/>
          <w:bCs/>
        </w:rPr>
      </w:pPr>
      <w:r w:rsidRPr="0072719A">
        <w:rPr>
          <w:rFonts w:ascii="ＭＳ 明朝" w:eastAsia="ＭＳ 明朝" w:hAnsi="ＭＳ 明朝"/>
          <w:b/>
          <w:bCs/>
        </w:rPr>
        <w:t xml:space="preserve"> 附 則</w:t>
      </w:r>
    </w:p>
    <w:p w14:paraId="0D3D9CB0" w14:textId="77777777" w:rsidR="00175F11" w:rsidRPr="0072719A" w:rsidRDefault="00175F11" w:rsidP="009011C1">
      <w:pPr>
        <w:ind w:firstLineChars="100" w:firstLine="211"/>
        <w:rPr>
          <w:rFonts w:ascii="ＭＳ 明朝" w:eastAsia="ＭＳ 明朝" w:hAnsi="ＭＳ 明朝"/>
          <w:b/>
          <w:bCs/>
        </w:rPr>
      </w:pPr>
    </w:p>
    <w:p w14:paraId="1A7C39DF" w14:textId="7801BA07" w:rsidR="006874DB" w:rsidRPr="0072719A" w:rsidRDefault="008B6674" w:rsidP="009011C1">
      <w:pPr>
        <w:rPr>
          <w:rFonts w:ascii="ＭＳ 明朝" w:eastAsia="ＭＳ 明朝" w:hAnsi="ＭＳ 明朝"/>
        </w:rPr>
      </w:pPr>
      <w:r w:rsidRPr="0072719A">
        <w:rPr>
          <w:rFonts w:ascii="ＭＳ 明朝" w:eastAsia="ＭＳ 明朝" w:hAnsi="ＭＳ 明朝"/>
        </w:rPr>
        <w:t xml:space="preserve"> この基本方針は、</w:t>
      </w:r>
      <w:r w:rsidR="00AC3B57" w:rsidRPr="0072719A">
        <w:rPr>
          <w:rFonts w:ascii="ＭＳ 明朝" w:eastAsia="ＭＳ 明朝" w:hAnsi="ＭＳ 明朝" w:hint="eastAsia"/>
        </w:rPr>
        <w:t>令和８</w:t>
      </w:r>
      <w:r w:rsidRPr="0072719A">
        <w:rPr>
          <w:rFonts w:ascii="ＭＳ 明朝" w:eastAsia="ＭＳ 明朝" w:hAnsi="ＭＳ 明朝"/>
        </w:rPr>
        <w:t>年４月１日から施行する。</w:t>
      </w:r>
    </w:p>
    <w:p w14:paraId="669F836B" w14:textId="77777777" w:rsidR="00B12F51" w:rsidRDefault="00B12F51" w:rsidP="009011C1"/>
    <w:sectPr w:rsidR="00B12F51" w:rsidSect="00054A67">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B1CB0" w14:textId="77777777" w:rsidR="001D3A7C" w:rsidRDefault="001D3A7C" w:rsidP="00AB090F">
      <w:r>
        <w:separator/>
      </w:r>
    </w:p>
  </w:endnote>
  <w:endnote w:type="continuationSeparator" w:id="0">
    <w:p w14:paraId="058988DE" w14:textId="77777777" w:rsidR="001D3A7C" w:rsidRDefault="001D3A7C" w:rsidP="00AB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BE2D6" w14:textId="77777777" w:rsidR="001D3A7C" w:rsidRDefault="001D3A7C" w:rsidP="00AB090F">
      <w:r>
        <w:separator/>
      </w:r>
    </w:p>
  </w:footnote>
  <w:footnote w:type="continuationSeparator" w:id="0">
    <w:p w14:paraId="07CFCE66" w14:textId="77777777" w:rsidR="001D3A7C" w:rsidRDefault="001D3A7C" w:rsidP="00AB0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45760"/>
    <w:multiLevelType w:val="hybridMultilevel"/>
    <w:tmpl w:val="8746325E"/>
    <w:lvl w:ilvl="0" w:tplc="7A38328C">
      <w:start w:val="1"/>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CF757FD"/>
    <w:multiLevelType w:val="multilevel"/>
    <w:tmpl w:val="7C98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E76DC"/>
    <w:multiLevelType w:val="multilevel"/>
    <w:tmpl w:val="4370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E6041"/>
    <w:multiLevelType w:val="hybridMultilevel"/>
    <w:tmpl w:val="BA4C7ED6"/>
    <w:lvl w:ilvl="0" w:tplc="794CE1B0">
      <w:start w:val="1"/>
      <w:numFmt w:val="decimalFullWidth"/>
      <w:lvlText w:val="（%1）"/>
      <w:lvlJc w:val="left"/>
      <w:pPr>
        <w:ind w:left="1155" w:hanging="735"/>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2A397DCD"/>
    <w:multiLevelType w:val="hybridMultilevel"/>
    <w:tmpl w:val="0346F9F8"/>
    <w:lvl w:ilvl="0" w:tplc="2796F2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554E90"/>
    <w:multiLevelType w:val="hybridMultilevel"/>
    <w:tmpl w:val="744A9628"/>
    <w:lvl w:ilvl="0" w:tplc="C512D7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4136034"/>
    <w:multiLevelType w:val="multilevel"/>
    <w:tmpl w:val="DF50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327C9"/>
    <w:multiLevelType w:val="hybridMultilevel"/>
    <w:tmpl w:val="AC98DD9A"/>
    <w:lvl w:ilvl="0" w:tplc="E090AED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61403B1"/>
    <w:multiLevelType w:val="hybridMultilevel"/>
    <w:tmpl w:val="8C60D550"/>
    <w:lvl w:ilvl="0" w:tplc="62F484A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947038">
    <w:abstractNumId w:val="1"/>
  </w:num>
  <w:num w:numId="2" w16cid:durableId="709384029">
    <w:abstractNumId w:val="2"/>
  </w:num>
  <w:num w:numId="3" w16cid:durableId="1039013997">
    <w:abstractNumId w:val="6"/>
  </w:num>
  <w:num w:numId="4" w16cid:durableId="692266150">
    <w:abstractNumId w:val="0"/>
  </w:num>
  <w:num w:numId="5" w16cid:durableId="302318232">
    <w:abstractNumId w:val="3"/>
  </w:num>
  <w:num w:numId="6" w16cid:durableId="71200522">
    <w:abstractNumId w:val="8"/>
  </w:num>
  <w:num w:numId="7" w16cid:durableId="2116710170">
    <w:abstractNumId w:val="4"/>
  </w:num>
  <w:num w:numId="8" w16cid:durableId="1895120645">
    <w:abstractNumId w:val="5"/>
  </w:num>
  <w:num w:numId="9" w16cid:durableId="1822114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1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A0"/>
    <w:rsid w:val="00002966"/>
    <w:rsid w:val="00025017"/>
    <w:rsid w:val="00032EB0"/>
    <w:rsid w:val="00035607"/>
    <w:rsid w:val="000363D9"/>
    <w:rsid w:val="00054A67"/>
    <w:rsid w:val="0007482B"/>
    <w:rsid w:val="00084626"/>
    <w:rsid w:val="00105E77"/>
    <w:rsid w:val="00162B03"/>
    <w:rsid w:val="00175F11"/>
    <w:rsid w:val="0019016E"/>
    <w:rsid w:val="00197B99"/>
    <w:rsid w:val="001C08E7"/>
    <w:rsid w:val="001C4B92"/>
    <w:rsid w:val="001D3A7C"/>
    <w:rsid w:val="00211BF4"/>
    <w:rsid w:val="00215C1F"/>
    <w:rsid w:val="00217541"/>
    <w:rsid w:val="00225D7B"/>
    <w:rsid w:val="002C0FF6"/>
    <w:rsid w:val="002C302C"/>
    <w:rsid w:val="003133B5"/>
    <w:rsid w:val="00317E3C"/>
    <w:rsid w:val="003339BC"/>
    <w:rsid w:val="00336258"/>
    <w:rsid w:val="00337D9E"/>
    <w:rsid w:val="00342682"/>
    <w:rsid w:val="003618F3"/>
    <w:rsid w:val="0037152D"/>
    <w:rsid w:val="003871C6"/>
    <w:rsid w:val="00387C83"/>
    <w:rsid w:val="003A1A94"/>
    <w:rsid w:val="00400B91"/>
    <w:rsid w:val="00402CB9"/>
    <w:rsid w:val="00405972"/>
    <w:rsid w:val="00411A8A"/>
    <w:rsid w:val="00413B5F"/>
    <w:rsid w:val="00432645"/>
    <w:rsid w:val="00434616"/>
    <w:rsid w:val="004642E4"/>
    <w:rsid w:val="00485955"/>
    <w:rsid w:val="004910C4"/>
    <w:rsid w:val="004C600E"/>
    <w:rsid w:val="004D31B7"/>
    <w:rsid w:val="004F012D"/>
    <w:rsid w:val="005763A7"/>
    <w:rsid w:val="00582BEF"/>
    <w:rsid w:val="005E04B7"/>
    <w:rsid w:val="00640421"/>
    <w:rsid w:val="0064615C"/>
    <w:rsid w:val="00655167"/>
    <w:rsid w:val="006874DB"/>
    <w:rsid w:val="006A43AC"/>
    <w:rsid w:val="006E6D66"/>
    <w:rsid w:val="006F14EB"/>
    <w:rsid w:val="0072382F"/>
    <w:rsid w:val="0072719A"/>
    <w:rsid w:val="00752AFE"/>
    <w:rsid w:val="00796432"/>
    <w:rsid w:val="00813E94"/>
    <w:rsid w:val="00825FE7"/>
    <w:rsid w:val="00826CA7"/>
    <w:rsid w:val="0084030A"/>
    <w:rsid w:val="0086089B"/>
    <w:rsid w:val="00894E17"/>
    <w:rsid w:val="008A08DD"/>
    <w:rsid w:val="008B6674"/>
    <w:rsid w:val="008C1061"/>
    <w:rsid w:val="008C44C5"/>
    <w:rsid w:val="008D0A42"/>
    <w:rsid w:val="008E060E"/>
    <w:rsid w:val="009011C1"/>
    <w:rsid w:val="00941FB4"/>
    <w:rsid w:val="00943CAD"/>
    <w:rsid w:val="009474D2"/>
    <w:rsid w:val="00947DF4"/>
    <w:rsid w:val="009573DF"/>
    <w:rsid w:val="00960962"/>
    <w:rsid w:val="009910D2"/>
    <w:rsid w:val="009D4ACE"/>
    <w:rsid w:val="00A25EB2"/>
    <w:rsid w:val="00A42A89"/>
    <w:rsid w:val="00A434CF"/>
    <w:rsid w:val="00A44A39"/>
    <w:rsid w:val="00A714CB"/>
    <w:rsid w:val="00AA0297"/>
    <w:rsid w:val="00AB090F"/>
    <w:rsid w:val="00AB1D15"/>
    <w:rsid w:val="00AB4227"/>
    <w:rsid w:val="00AB6272"/>
    <w:rsid w:val="00AC3B57"/>
    <w:rsid w:val="00AD670F"/>
    <w:rsid w:val="00AE088D"/>
    <w:rsid w:val="00B12F51"/>
    <w:rsid w:val="00B141D9"/>
    <w:rsid w:val="00B34CA0"/>
    <w:rsid w:val="00B44DB9"/>
    <w:rsid w:val="00B46D1F"/>
    <w:rsid w:val="00B972EA"/>
    <w:rsid w:val="00BA3CF1"/>
    <w:rsid w:val="00BB2D4F"/>
    <w:rsid w:val="00BB75E4"/>
    <w:rsid w:val="00BB7C23"/>
    <w:rsid w:val="00BD0AF3"/>
    <w:rsid w:val="00BE1C9D"/>
    <w:rsid w:val="00C0247F"/>
    <w:rsid w:val="00C11F3B"/>
    <w:rsid w:val="00C2166A"/>
    <w:rsid w:val="00C45CA0"/>
    <w:rsid w:val="00C86C15"/>
    <w:rsid w:val="00CA2E3C"/>
    <w:rsid w:val="00CB0CCA"/>
    <w:rsid w:val="00CB4C52"/>
    <w:rsid w:val="00CB5072"/>
    <w:rsid w:val="00CC1B1F"/>
    <w:rsid w:val="00CF2F05"/>
    <w:rsid w:val="00CF566F"/>
    <w:rsid w:val="00D00EC5"/>
    <w:rsid w:val="00D76713"/>
    <w:rsid w:val="00DA2FA9"/>
    <w:rsid w:val="00DD5B34"/>
    <w:rsid w:val="00E274B7"/>
    <w:rsid w:val="00E3644A"/>
    <w:rsid w:val="00E57ED9"/>
    <w:rsid w:val="00EA417C"/>
    <w:rsid w:val="00EB0434"/>
    <w:rsid w:val="00EE057C"/>
    <w:rsid w:val="00F0102F"/>
    <w:rsid w:val="00F316CA"/>
    <w:rsid w:val="00F971F2"/>
    <w:rsid w:val="00FA01A4"/>
    <w:rsid w:val="00FA5A08"/>
    <w:rsid w:val="00FB4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51B9F"/>
  <w15:chartTrackingRefBased/>
  <w15:docId w15:val="{3D57BFAD-E43E-4EAE-AC86-346DE54A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682"/>
    <w:pPr>
      <w:ind w:leftChars="400" w:left="840"/>
    </w:pPr>
  </w:style>
  <w:style w:type="paragraph" w:styleId="a4">
    <w:name w:val="header"/>
    <w:basedOn w:val="a"/>
    <w:link w:val="a5"/>
    <w:uiPriority w:val="99"/>
    <w:unhideWhenUsed/>
    <w:rsid w:val="00AB090F"/>
    <w:pPr>
      <w:tabs>
        <w:tab w:val="center" w:pos="4252"/>
        <w:tab w:val="right" w:pos="8504"/>
      </w:tabs>
      <w:snapToGrid w:val="0"/>
    </w:pPr>
  </w:style>
  <w:style w:type="character" w:customStyle="1" w:styleId="a5">
    <w:name w:val="ヘッダー (文字)"/>
    <w:basedOn w:val="a0"/>
    <w:link w:val="a4"/>
    <w:uiPriority w:val="99"/>
    <w:rsid w:val="00AB090F"/>
  </w:style>
  <w:style w:type="paragraph" w:styleId="a6">
    <w:name w:val="footer"/>
    <w:basedOn w:val="a"/>
    <w:link w:val="a7"/>
    <w:uiPriority w:val="99"/>
    <w:unhideWhenUsed/>
    <w:rsid w:val="00AB090F"/>
    <w:pPr>
      <w:tabs>
        <w:tab w:val="center" w:pos="4252"/>
        <w:tab w:val="right" w:pos="8504"/>
      </w:tabs>
      <w:snapToGrid w:val="0"/>
    </w:pPr>
  </w:style>
  <w:style w:type="character" w:customStyle="1" w:styleId="a7">
    <w:name w:val="フッター (文字)"/>
    <w:basedOn w:val="a0"/>
    <w:link w:val="a6"/>
    <w:uiPriority w:val="99"/>
    <w:rsid w:val="00AB0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055365">
      <w:bodyDiv w:val="1"/>
      <w:marLeft w:val="0"/>
      <w:marRight w:val="0"/>
      <w:marTop w:val="0"/>
      <w:marBottom w:val="0"/>
      <w:divBdr>
        <w:top w:val="none" w:sz="0" w:space="0" w:color="auto"/>
        <w:left w:val="none" w:sz="0" w:space="0" w:color="auto"/>
        <w:bottom w:val="none" w:sz="0" w:space="0" w:color="auto"/>
        <w:right w:val="none" w:sz="0" w:space="0" w:color="auto"/>
      </w:divBdr>
    </w:div>
    <w:div w:id="120090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351E7-2163-4722-BB15-2A29E327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4</Pages>
  <Words>475</Words>
  <Characters>2713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やすらぎ 森</dc:creator>
  <cp:keywords/>
  <dc:description/>
  <cp:lastModifiedBy>やすらぎ 森</cp:lastModifiedBy>
  <cp:revision>146</cp:revision>
  <cp:lastPrinted>2025-12-03T05:37:00Z</cp:lastPrinted>
  <dcterms:created xsi:type="dcterms:W3CDTF">2025-08-21T00:04:00Z</dcterms:created>
  <dcterms:modified xsi:type="dcterms:W3CDTF">2026-04-27T07:38:00Z</dcterms:modified>
</cp:coreProperties>
</file>